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70" w:rsidRPr="00481723" w:rsidRDefault="00C95470" w:rsidP="00C95470">
      <w:pPr>
        <w:pStyle w:val="10"/>
        <w:keepNext/>
        <w:keepLines/>
        <w:shd w:val="clear" w:color="auto" w:fill="auto"/>
        <w:tabs>
          <w:tab w:val="left" w:pos="3714"/>
        </w:tabs>
        <w:jc w:val="center"/>
        <w:rPr>
          <w:rFonts w:ascii="Times New Roman" w:hAnsi="Times New Roman" w:cs="Times New Roman"/>
          <w:color w:val="002060"/>
          <w:sz w:val="20"/>
          <w:szCs w:val="20"/>
        </w:rPr>
      </w:pPr>
      <w:r w:rsidRPr="00481723">
        <w:rPr>
          <w:rFonts w:ascii="Times New Roman" w:hAnsi="Times New Roman" w:cs="Times New Roman"/>
          <w:color w:val="002060"/>
          <w:sz w:val="20"/>
          <w:szCs w:val="20"/>
        </w:rPr>
        <w:t xml:space="preserve">ГОСУДАРСТВЕННОЕ АВТОНОМНОЕ ПРОФЕССИОНАЛЬНОЕ ОБРАЗОВАТЕЛЬНОЕ  УЧРЕЖДЕНИЕ ИРКУТСКОЙ ОБЛАСТИ </w:t>
      </w:r>
    </w:p>
    <w:p w:rsidR="00C95470" w:rsidRPr="00C95470" w:rsidRDefault="00C95470" w:rsidP="00C95470">
      <w:pPr>
        <w:pStyle w:val="10"/>
        <w:keepNext/>
        <w:keepLines/>
        <w:shd w:val="clear" w:color="auto" w:fill="auto"/>
        <w:tabs>
          <w:tab w:val="left" w:pos="3714"/>
        </w:tabs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C95470">
        <w:rPr>
          <w:rFonts w:ascii="Times New Roman" w:hAnsi="Times New Roman" w:cs="Times New Roman"/>
          <w:color w:val="002060"/>
          <w:sz w:val="32"/>
          <w:szCs w:val="32"/>
        </w:rPr>
        <w:t xml:space="preserve"> «АНГАРСКИЙ ТЕХНИКУМ ОБЩЕСТВЕННОГО ПИТАНИЯ И ТОРГОВЛИ» </w:t>
      </w:r>
    </w:p>
    <w:p w:rsidR="00C95470" w:rsidRPr="00C95470" w:rsidRDefault="00C95470" w:rsidP="00C95470">
      <w:pPr>
        <w:pStyle w:val="10"/>
        <w:keepNext/>
        <w:keepLines/>
        <w:shd w:val="clear" w:color="auto" w:fill="auto"/>
        <w:tabs>
          <w:tab w:val="left" w:pos="3714"/>
        </w:tabs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C95470">
        <w:rPr>
          <w:rFonts w:ascii="Times New Roman" w:hAnsi="Times New Roman" w:cs="Times New Roman"/>
          <w:color w:val="002060"/>
          <w:sz w:val="24"/>
          <w:szCs w:val="24"/>
        </w:rPr>
        <w:t>(ГАПОУ ИО «АТОПТ»)</w:t>
      </w:r>
    </w:p>
    <w:p w:rsidR="00481723" w:rsidRDefault="00481723" w:rsidP="0015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4F1" w:rsidRPr="0060783A" w:rsidRDefault="006914F1" w:rsidP="00157EE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60783A">
        <w:rPr>
          <w:rFonts w:ascii="Times New Roman" w:hAnsi="Times New Roman" w:cs="Times New Roman"/>
          <w:b/>
          <w:color w:val="C00000"/>
          <w:sz w:val="44"/>
          <w:szCs w:val="44"/>
        </w:rPr>
        <w:t>01.06.2020</w:t>
      </w:r>
      <w:r w:rsidR="0060783A">
        <w:rPr>
          <w:rFonts w:ascii="Times New Roman" w:hAnsi="Times New Roman" w:cs="Times New Roman"/>
          <w:b/>
          <w:color w:val="C00000"/>
          <w:sz w:val="44"/>
          <w:szCs w:val="44"/>
        </w:rPr>
        <w:t>г</w:t>
      </w:r>
      <w:r w:rsidRPr="0060783A">
        <w:rPr>
          <w:rFonts w:ascii="Times New Roman" w:hAnsi="Times New Roman" w:cs="Times New Roman"/>
          <w:b/>
          <w:color w:val="C00000"/>
          <w:sz w:val="44"/>
          <w:szCs w:val="44"/>
        </w:rPr>
        <w:t xml:space="preserve"> до 15.08.2020</w:t>
      </w:r>
      <w:r w:rsidR="0060783A">
        <w:rPr>
          <w:rFonts w:ascii="Times New Roman" w:hAnsi="Times New Roman" w:cs="Times New Roman"/>
          <w:b/>
          <w:color w:val="C00000"/>
          <w:sz w:val="44"/>
          <w:szCs w:val="44"/>
        </w:rPr>
        <w:t>г</w:t>
      </w:r>
    </w:p>
    <w:p w:rsidR="00CF7E15" w:rsidRDefault="00CF7E15" w:rsidP="00C9547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2060"/>
          <w:kern w:val="24"/>
          <w:sz w:val="28"/>
          <w:szCs w:val="28"/>
        </w:rPr>
      </w:pPr>
    </w:p>
    <w:p w:rsidR="006914F1" w:rsidRPr="00481723" w:rsidRDefault="00C95470" w:rsidP="00C954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2060"/>
          <w:sz w:val="24"/>
          <w:szCs w:val="24"/>
        </w:rPr>
      </w:pPr>
      <w:r w:rsidRPr="00481723">
        <w:rPr>
          <w:rFonts w:ascii="Times New Roman" w:eastAsia="Times New Roman" w:hAnsi="Times New Roman" w:cs="Times New Roman"/>
          <w:bCs/>
          <w:color w:val="002060"/>
          <w:kern w:val="24"/>
          <w:sz w:val="24"/>
          <w:szCs w:val="24"/>
        </w:rPr>
        <w:t>ДЛЯ ВЫПУСКНИКОВ ШКОЛ</w:t>
      </w:r>
      <w:r w:rsidRPr="00481723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</w:rPr>
        <w:t xml:space="preserve"> </w:t>
      </w:r>
    </w:p>
    <w:p w:rsidR="00C95470" w:rsidRPr="00481723" w:rsidRDefault="00C95470" w:rsidP="00157EE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172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ВЕДЕТ ПРИЕМ ДОКУМЕНТОВ </w:t>
      </w:r>
    </w:p>
    <w:p w:rsidR="00157EEB" w:rsidRPr="00481723" w:rsidRDefault="00C95470" w:rsidP="00157EE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1723">
        <w:rPr>
          <w:rFonts w:ascii="Times New Roman" w:hAnsi="Times New Roman" w:cs="Times New Roman"/>
          <w:color w:val="002060"/>
          <w:sz w:val="24"/>
          <w:szCs w:val="24"/>
        </w:rPr>
        <w:t>ПО ПРОФЕССИЯМ И СПЕЦИАЛЬНОСТЯМ:</w:t>
      </w:r>
      <w:r w:rsidRPr="0048172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C95470" w:rsidRPr="00481723" w:rsidRDefault="00C95470" w:rsidP="00157EE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C95470" w:rsidRPr="00F92449" w:rsidRDefault="00C95470" w:rsidP="00157EE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81723">
        <w:rPr>
          <w:rFonts w:ascii="Times New Roman" w:hAnsi="Times New Roman" w:cs="Times New Roman"/>
          <w:color w:val="002060"/>
          <w:sz w:val="24"/>
          <w:szCs w:val="24"/>
        </w:rPr>
        <w:t xml:space="preserve">НА БАЗЕ ОСНОВНОГО ОБЩЕГО ОБРАЗОВАНИЯ -  </w:t>
      </w:r>
      <w:r w:rsidRPr="00481723">
        <w:rPr>
          <w:rFonts w:ascii="Times New Roman" w:hAnsi="Times New Roman" w:cs="Times New Roman"/>
          <w:b/>
          <w:color w:val="002060"/>
          <w:sz w:val="24"/>
          <w:szCs w:val="24"/>
        </w:rPr>
        <w:t>9 КЛАССОВ</w:t>
      </w:r>
      <w:r w:rsidRPr="00C95470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2268"/>
        <w:gridCol w:w="2268"/>
      </w:tblGrid>
      <w:tr w:rsidR="00157EEB" w:rsidRPr="00C95470" w:rsidTr="00CF7E15">
        <w:trPr>
          <w:trHeight w:val="365"/>
        </w:trPr>
        <w:tc>
          <w:tcPr>
            <w:tcW w:w="5812" w:type="dxa"/>
            <w:shd w:val="clear" w:color="auto" w:fill="EEECE1" w:themeFill="background2"/>
            <w:vAlign w:val="center"/>
          </w:tcPr>
          <w:p w:rsidR="00157EEB" w:rsidRPr="00CF7E15" w:rsidRDefault="00157EEB" w:rsidP="00157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F7E1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Профессия (очно)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157EEB" w:rsidRPr="00CF7E15" w:rsidRDefault="00157EEB" w:rsidP="00157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F7E1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Срок обучения</w:t>
            </w:r>
          </w:p>
          <w:p w:rsidR="00157EEB" w:rsidRPr="00CF7E15" w:rsidRDefault="00157EEB" w:rsidP="00157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157EEB" w:rsidRPr="00CF7E15" w:rsidRDefault="00157EEB" w:rsidP="00157EEB">
            <w:pPr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F7E1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Количество мест</w:t>
            </w:r>
          </w:p>
        </w:tc>
      </w:tr>
      <w:tr w:rsidR="00157EEB" w:rsidRPr="00C95470" w:rsidTr="00CF7E15">
        <w:trPr>
          <w:trHeight w:val="359"/>
        </w:trPr>
        <w:tc>
          <w:tcPr>
            <w:tcW w:w="5812" w:type="dxa"/>
          </w:tcPr>
          <w:p w:rsidR="00157EEB" w:rsidRPr="00CF7E15" w:rsidRDefault="00157EEB" w:rsidP="00C95470">
            <w:pPr>
              <w:numPr>
                <w:ilvl w:val="0"/>
                <w:numId w:val="1"/>
              </w:numPr>
              <w:tabs>
                <w:tab w:val="clear" w:pos="67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CF7E15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Повар, кондитер</w:t>
            </w:r>
          </w:p>
        </w:tc>
        <w:tc>
          <w:tcPr>
            <w:tcW w:w="2268" w:type="dxa"/>
          </w:tcPr>
          <w:p w:rsidR="00157EEB" w:rsidRPr="00F92449" w:rsidRDefault="00157EEB" w:rsidP="00157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9244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 г. 10 месяцев</w:t>
            </w:r>
          </w:p>
        </w:tc>
        <w:tc>
          <w:tcPr>
            <w:tcW w:w="2268" w:type="dxa"/>
          </w:tcPr>
          <w:p w:rsidR="00157EEB" w:rsidRPr="00F92449" w:rsidRDefault="00157EEB" w:rsidP="00157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9244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75</w:t>
            </w:r>
          </w:p>
        </w:tc>
      </w:tr>
      <w:tr w:rsidR="00157EEB" w:rsidRPr="00C95470" w:rsidTr="00CF7E15">
        <w:trPr>
          <w:trHeight w:val="531"/>
        </w:trPr>
        <w:tc>
          <w:tcPr>
            <w:tcW w:w="5812" w:type="dxa"/>
            <w:shd w:val="clear" w:color="auto" w:fill="EEECE1" w:themeFill="background2"/>
          </w:tcPr>
          <w:p w:rsidR="00157EEB" w:rsidRPr="00C95470" w:rsidRDefault="00157EEB" w:rsidP="00CF7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954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Специальность (очно)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157EEB" w:rsidRPr="00C95470" w:rsidRDefault="00157EEB" w:rsidP="00157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954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Срок  обучения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157EEB" w:rsidRPr="00C95470" w:rsidRDefault="00157EEB" w:rsidP="00157EEB">
            <w:pPr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954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Количество мест</w:t>
            </w:r>
          </w:p>
        </w:tc>
      </w:tr>
      <w:tr w:rsidR="00157EEB" w:rsidRPr="00C95470" w:rsidTr="00CF7E15">
        <w:trPr>
          <w:trHeight w:val="330"/>
        </w:trPr>
        <w:tc>
          <w:tcPr>
            <w:tcW w:w="5812" w:type="dxa"/>
          </w:tcPr>
          <w:p w:rsidR="00157EEB" w:rsidRPr="00CF7E15" w:rsidRDefault="00C95470" w:rsidP="00157EEB">
            <w:pPr>
              <w:numPr>
                <w:ilvl w:val="0"/>
                <w:numId w:val="1"/>
              </w:numPr>
              <w:tabs>
                <w:tab w:val="clear" w:pos="679"/>
                <w:tab w:val="num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hadow/>
                <w:color w:val="002060"/>
                <w:sz w:val="32"/>
                <w:szCs w:val="32"/>
              </w:rPr>
            </w:pPr>
            <w:r w:rsidRPr="00C95470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    </w:t>
            </w:r>
            <w:r w:rsidR="00157EEB" w:rsidRPr="00CF7E15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Товароведение и экспертиза качества потребительских товаров</w:t>
            </w:r>
            <w:r w:rsidR="00157EEB" w:rsidRPr="00CF7E15">
              <w:rPr>
                <w:rFonts w:ascii="Times New Roman" w:hAnsi="Times New Roman" w:cs="Times New Roman"/>
                <w:b/>
                <w:shadow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157EEB" w:rsidRPr="00F92449" w:rsidRDefault="00157EEB" w:rsidP="00157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F92449">
                <w:rPr>
                  <w:rFonts w:ascii="Times New Roman" w:hAnsi="Times New Roman" w:cs="Times New Roman"/>
                  <w:color w:val="002060"/>
                  <w:sz w:val="28"/>
                  <w:szCs w:val="28"/>
                </w:rPr>
                <w:t>2 г</w:t>
              </w:r>
            </w:smartTag>
            <w:r w:rsidRPr="00F9244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 10 месяцев.</w:t>
            </w:r>
          </w:p>
        </w:tc>
        <w:tc>
          <w:tcPr>
            <w:tcW w:w="2268" w:type="dxa"/>
          </w:tcPr>
          <w:p w:rsidR="00157EEB" w:rsidRPr="00F92449" w:rsidRDefault="00157EEB" w:rsidP="00157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9244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25</w:t>
            </w:r>
          </w:p>
        </w:tc>
      </w:tr>
      <w:tr w:rsidR="00157EEB" w:rsidRPr="00C95470" w:rsidTr="00CF7E15">
        <w:trPr>
          <w:trHeight w:val="330"/>
        </w:trPr>
        <w:tc>
          <w:tcPr>
            <w:tcW w:w="5812" w:type="dxa"/>
          </w:tcPr>
          <w:p w:rsidR="00157EEB" w:rsidRPr="00CF7E15" w:rsidRDefault="00F92449" w:rsidP="00157EEB">
            <w:pPr>
              <w:numPr>
                <w:ilvl w:val="0"/>
                <w:numId w:val="1"/>
              </w:numPr>
              <w:tabs>
                <w:tab w:val="clear" w:pos="679"/>
                <w:tab w:val="num" w:pos="3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    </w:t>
            </w:r>
            <w:r w:rsidR="00157EEB" w:rsidRPr="00CF7E15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Поварское и кондитерское дело</w:t>
            </w:r>
          </w:p>
        </w:tc>
        <w:tc>
          <w:tcPr>
            <w:tcW w:w="2268" w:type="dxa"/>
          </w:tcPr>
          <w:p w:rsidR="00157EEB" w:rsidRPr="00F92449" w:rsidRDefault="00157EEB" w:rsidP="00157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F92449">
                <w:rPr>
                  <w:rFonts w:ascii="Times New Roman" w:hAnsi="Times New Roman" w:cs="Times New Roman"/>
                  <w:color w:val="002060"/>
                  <w:sz w:val="28"/>
                  <w:szCs w:val="28"/>
                </w:rPr>
                <w:t>3 г</w:t>
              </w:r>
            </w:smartTag>
            <w:r w:rsidRPr="00F9244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 10 месяцев.</w:t>
            </w:r>
          </w:p>
        </w:tc>
        <w:tc>
          <w:tcPr>
            <w:tcW w:w="2268" w:type="dxa"/>
          </w:tcPr>
          <w:p w:rsidR="00157EEB" w:rsidRPr="00F92449" w:rsidRDefault="00157EEB" w:rsidP="00157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9244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50</w:t>
            </w:r>
          </w:p>
        </w:tc>
      </w:tr>
    </w:tbl>
    <w:p w:rsidR="00C95470" w:rsidRDefault="00C95470" w:rsidP="00157EEB">
      <w:pPr>
        <w:pStyle w:val="20"/>
        <w:shd w:val="clear" w:color="auto" w:fill="auto"/>
        <w:tabs>
          <w:tab w:val="left" w:pos="1411"/>
        </w:tabs>
        <w:spacing w:line="240" w:lineRule="auto"/>
        <w:jc w:val="left"/>
        <w:rPr>
          <w:rFonts w:ascii="Times New Roman" w:eastAsiaTheme="minorEastAsia" w:hAnsi="Times New Roman" w:cs="Times New Roman"/>
          <w:color w:val="002060"/>
          <w:sz w:val="24"/>
          <w:szCs w:val="24"/>
          <w:lang w:eastAsia="ru-RU"/>
        </w:rPr>
      </w:pPr>
    </w:p>
    <w:p w:rsidR="00C95470" w:rsidRPr="00F92449" w:rsidRDefault="00C95470" w:rsidP="00157EEB">
      <w:pPr>
        <w:pStyle w:val="20"/>
        <w:shd w:val="clear" w:color="auto" w:fill="auto"/>
        <w:tabs>
          <w:tab w:val="left" w:pos="1411"/>
        </w:tabs>
        <w:spacing w:line="240" w:lineRule="auto"/>
        <w:jc w:val="left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95470">
        <w:rPr>
          <w:rFonts w:ascii="Times New Roman" w:eastAsiaTheme="minorEastAsia" w:hAnsi="Times New Roman" w:cs="Times New Roman"/>
          <w:color w:val="002060"/>
          <w:sz w:val="24"/>
          <w:szCs w:val="24"/>
          <w:lang w:eastAsia="ru-RU"/>
        </w:rPr>
        <w:t>Н</w:t>
      </w:r>
      <w:r w:rsidRPr="00C95470">
        <w:rPr>
          <w:rFonts w:ascii="Times New Roman" w:hAnsi="Times New Roman" w:cs="Times New Roman"/>
          <w:color w:val="002060"/>
          <w:sz w:val="24"/>
          <w:szCs w:val="24"/>
        </w:rPr>
        <w:t xml:space="preserve">А БАЗЕ СРЕДНЕГО ОБЩЕГО ОБРАЗОВАНИЯ – </w:t>
      </w:r>
      <w:r w:rsidRPr="00C95470">
        <w:rPr>
          <w:rFonts w:ascii="Times New Roman" w:hAnsi="Times New Roman" w:cs="Times New Roman"/>
          <w:b/>
          <w:color w:val="002060"/>
          <w:sz w:val="24"/>
          <w:szCs w:val="24"/>
        </w:rPr>
        <w:t>11 КЛАССОВ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2268"/>
        <w:gridCol w:w="2268"/>
      </w:tblGrid>
      <w:tr w:rsidR="00157EEB" w:rsidRPr="00C95470" w:rsidTr="0055529D">
        <w:trPr>
          <w:trHeight w:val="555"/>
        </w:trPr>
        <w:tc>
          <w:tcPr>
            <w:tcW w:w="5812" w:type="dxa"/>
            <w:shd w:val="clear" w:color="auto" w:fill="EEECE1" w:themeFill="background2"/>
            <w:vAlign w:val="center"/>
          </w:tcPr>
          <w:p w:rsidR="00157EEB" w:rsidRPr="00C95470" w:rsidRDefault="00157EEB" w:rsidP="00157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954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Профессия (очно)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157EEB" w:rsidRPr="00C95470" w:rsidRDefault="00157EEB" w:rsidP="00157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954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Срок обучения</w:t>
            </w:r>
          </w:p>
          <w:p w:rsidR="00157EEB" w:rsidRPr="00C95470" w:rsidRDefault="00157EEB" w:rsidP="00157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157EEB" w:rsidRPr="00C95470" w:rsidRDefault="00157EEB" w:rsidP="00157EEB">
            <w:pPr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954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Количество мест</w:t>
            </w:r>
          </w:p>
        </w:tc>
      </w:tr>
      <w:tr w:rsidR="00157EEB" w:rsidRPr="00C95470" w:rsidTr="0055529D">
        <w:trPr>
          <w:trHeight w:val="417"/>
        </w:trPr>
        <w:tc>
          <w:tcPr>
            <w:tcW w:w="5812" w:type="dxa"/>
          </w:tcPr>
          <w:p w:rsidR="00157EEB" w:rsidRPr="00CF7E15" w:rsidRDefault="00C95470" w:rsidP="00C95470">
            <w:pPr>
              <w:numPr>
                <w:ilvl w:val="0"/>
                <w:numId w:val="1"/>
              </w:numPr>
              <w:tabs>
                <w:tab w:val="clear" w:pos="67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7E1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F92449" w:rsidRPr="00CF7E1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ПОВАР, КОНДИТЕР</w:t>
            </w:r>
          </w:p>
        </w:tc>
        <w:tc>
          <w:tcPr>
            <w:tcW w:w="2268" w:type="dxa"/>
          </w:tcPr>
          <w:p w:rsidR="00157EEB" w:rsidRPr="00F92449" w:rsidRDefault="00157EEB" w:rsidP="00157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9244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 г. 10 месяцев</w:t>
            </w:r>
          </w:p>
        </w:tc>
        <w:tc>
          <w:tcPr>
            <w:tcW w:w="2268" w:type="dxa"/>
          </w:tcPr>
          <w:p w:rsidR="00157EEB" w:rsidRPr="00F92449" w:rsidRDefault="00157EEB" w:rsidP="00157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9244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25</w:t>
            </w:r>
          </w:p>
        </w:tc>
      </w:tr>
    </w:tbl>
    <w:p w:rsidR="006914F1" w:rsidRPr="00C95470" w:rsidRDefault="006914F1" w:rsidP="00157EEB">
      <w:pPr>
        <w:spacing w:after="0"/>
        <w:jc w:val="center"/>
        <w:rPr>
          <w:rFonts w:ascii="Times New Roman" w:hAnsi="Times New Roman" w:cs="Times New Roman"/>
          <w:b/>
          <w:bCs/>
          <w:color w:val="002060"/>
        </w:rPr>
      </w:pPr>
    </w:p>
    <w:p w:rsidR="00157EEB" w:rsidRPr="00481723" w:rsidRDefault="00157EEB" w:rsidP="00157EEB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481723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ДОКУМЕНТЫ </w:t>
      </w:r>
    </w:p>
    <w:p w:rsidR="0025474D" w:rsidRPr="00481723" w:rsidRDefault="00157EEB" w:rsidP="00157EEB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48172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для поступления:</w:t>
      </w:r>
    </w:p>
    <w:p w:rsidR="006914F1" w:rsidRPr="00481723" w:rsidRDefault="006914F1" w:rsidP="00157EEB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1723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Заявление абитуриента </w:t>
      </w:r>
    </w:p>
    <w:p w:rsidR="006914F1" w:rsidRPr="00481723" w:rsidRDefault="006914F1" w:rsidP="00157EEB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172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Заявление от родителей абитуриента (в случае если абитуриент несовершеннолетний)</w:t>
      </w:r>
    </w:p>
    <w:p w:rsidR="006914F1" w:rsidRPr="00481723" w:rsidRDefault="006914F1" w:rsidP="00157EEB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1723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Документ, удостоверяющий личность (паспорт) </w:t>
      </w:r>
    </w:p>
    <w:p w:rsidR="006914F1" w:rsidRPr="00481723" w:rsidRDefault="006914F1" w:rsidP="00157EEB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172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Документ об образовании (аттестат)</w:t>
      </w:r>
    </w:p>
    <w:p w:rsidR="006914F1" w:rsidRPr="00481723" w:rsidRDefault="006914F1" w:rsidP="00157EEB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1723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Медицинская справка формы 086-У </w:t>
      </w:r>
      <w:r w:rsidRPr="00481723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с </w:t>
      </w:r>
      <w:r w:rsidR="00157EEB" w:rsidRPr="00481723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 </w:t>
      </w:r>
      <w:r w:rsidRPr="00481723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>допуском на профессию</w:t>
      </w:r>
    </w:p>
    <w:p w:rsidR="006914F1" w:rsidRPr="00481723" w:rsidRDefault="006914F1" w:rsidP="00157EEB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1723">
        <w:rPr>
          <w:rFonts w:ascii="Times New Roman" w:hAnsi="Times New Roman" w:cs="Times New Roman"/>
          <w:b/>
          <w:bCs/>
          <w:color w:val="002060"/>
          <w:sz w:val="24"/>
          <w:szCs w:val="24"/>
        </w:rPr>
        <w:t>4 фотографии  3*4</w:t>
      </w:r>
      <w:r w:rsidRPr="0048172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481723" w:rsidRPr="00481723" w:rsidRDefault="00481723" w:rsidP="00157EEB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1723">
        <w:rPr>
          <w:rFonts w:ascii="Times New Roman" w:hAnsi="Times New Roman" w:cs="Times New Roman"/>
          <w:b/>
          <w:color w:val="002060"/>
          <w:sz w:val="24"/>
          <w:szCs w:val="24"/>
        </w:rPr>
        <w:t>ИНН</w:t>
      </w:r>
    </w:p>
    <w:p w:rsidR="00481723" w:rsidRDefault="00481723" w:rsidP="00157EEB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1723">
        <w:rPr>
          <w:rFonts w:ascii="Times New Roman" w:hAnsi="Times New Roman" w:cs="Times New Roman"/>
          <w:b/>
          <w:color w:val="002060"/>
          <w:sz w:val="24"/>
          <w:szCs w:val="24"/>
        </w:rPr>
        <w:t>Страховое пенсионное свидетельство</w:t>
      </w:r>
    </w:p>
    <w:p w:rsidR="00481723" w:rsidRPr="00481723" w:rsidRDefault="00481723" w:rsidP="00481723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92449" w:rsidRPr="00F92449" w:rsidRDefault="00F92449" w:rsidP="00481723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92449">
        <w:rPr>
          <w:rFonts w:ascii="Times New Roman" w:hAnsi="Times New Roman" w:cs="Times New Roman"/>
          <w:b/>
          <w:color w:val="002060"/>
          <w:sz w:val="32"/>
          <w:szCs w:val="32"/>
        </w:rPr>
        <w:t>ЖДЕМ ВАС!!!</w:t>
      </w:r>
    </w:p>
    <w:p w:rsidR="006914F1" w:rsidRPr="00C95470" w:rsidRDefault="006914F1" w:rsidP="0048172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95470">
        <w:rPr>
          <w:rFonts w:ascii="Times New Roman" w:hAnsi="Times New Roman" w:cs="Times New Roman"/>
          <w:b/>
          <w:bCs/>
          <w:color w:val="002060"/>
          <w:sz w:val="28"/>
          <w:szCs w:val="28"/>
        </w:rPr>
        <w:t>А</w:t>
      </w:r>
      <w:r w:rsidR="00CF7E1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дрес 665827 г. Ангарск, 22 мкр. </w:t>
      </w:r>
      <w:r w:rsidRPr="00C95470">
        <w:rPr>
          <w:rFonts w:ascii="Times New Roman" w:hAnsi="Times New Roman" w:cs="Times New Roman"/>
          <w:b/>
          <w:bCs/>
          <w:color w:val="002060"/>
          <w:sz w:val="28"/>
          <w:szCs w:val="28"/>
        </w:rPr>
        <w:t>д.17</w:t>
      </w:r>
    </w:p>
    <w:p w:rsidR="00481723" w:rsidRPr="00481723" w:rsidRDefault="006914F1" w:rsidP="00481723">
      <w:pPr>
        <w:spacing w:after="0" w:line="240" w:lineRule="auto"/>
        <w:rPr>
          <w:rFonts w:ascii="Times New Roman" w:hAnsi="Times New Roman" w:cs="Times New Roman"/>
          <w:b/>
          <w:color w:val="002060"/>
        </w:rPr>
      </w:pPr>
      <w:r w:rsidRPr="00C95470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Сайт:</w:t>
      </w:r>
      <w:r w:rsidR="0048172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C9547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481723">
        <w:rPr>
          <w:rFonts w:ascii="Times New Roman" w:hAnsi="Times New Roman" w:cs="Times New Roman"/>
          <w:b/>
          <w:bCs/>
          <w:color w:val="FF0000"/>
          <w:sz w:val="28"/>
          <w:szCs w:val="28"/>
        </w:rPr>
        <w:t>www</w:t>
      </w:r>
      <w:proofErr w:type="spellEnd"/>
      <w:r w:rsidRPr="00481723">
        <w:rPr>
          <w:rFonts w:ascii="Times New Roman" w:hAnsi="Times New Roman" w:cs="Times New Roman"/>
          <w:b/>
          <w:bCs/>
          <w:color w:val="FF0000"/>
          <w:sz w:val="28"/>
          <w:szCs w:val="28"/>
        </w:rPr>
        <w:t>/</w:t>
      </w:r>
      <w:proofErr w:type="spellStart"/>
      <w:r w:rsidRPr="00481723">
        <w:rPr>
          <w:rFonts w:ascii="Times New Roman" w:hAnsi="Times New Roman" w:cs="Times New Roman"/>
          <w:b/>
          <w:bCs/>
          <w:color w:val="FF0000"/>
          <w:sz w:val="28"/>
          <w:szCs w:val="28"/>
        </w:rPr>
        <w:t>angarsk.kov-obr.ru</w:t>
      </w:r>
      <w:proofErr w:type="spellEnd"/>
      <w:r w:rsidR="0048172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 </w:t>
      </w:r>
      <w:r w:rsidR="00481723" w:rsidRPr="0048172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вкладка</w:t>
      </w:r>
      <w:r w:rsidR="00C95470" w:rsidRPr="00481723">
        <w:rPr>
          <w:rFonts w:ascii="Times New Roman" w:hAnsi="Times New Roman" w:cs="Times New Roman"/>
          <w:color w:val="002060"/>
        </w:rPr>
        <w:t xml:space="preserve"> </w:t>
      </w:r>
      <w:r w:rsidR="00481723" w:rsidRPr="00481723">
        <w:rPr>
          <w:rFonts w:ascii="Times New Roman" w:hAnsi="Times New Roman" w:cs="Times New Roman"/>
          <w:color w:val="002060"/>
        </w:rPr>
        <w:t xml:space="preserve"> </w:t>
      </w:r>
      <w:r w:rsidR="00481723" w:rsidRPr="00481723">
        <w:rPr>
          <w:rFonts w:ascii="Times New Roman" w:hAnsi="Times New Roman" w:cs="Times New Roman"/>
          <w:b/>
          <w:color w:val="002060"/>
        </w:rPr>
        <w:t>«АБИТУРИЕНТУ»</w:t>
      </w:r>
    </w:p>
    <w:p w:rsidR="00481723" w:rsidRPr="00481723" w:rsidRDefault="00481723" w:rsidP="0048172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81723">
        <w:rPr>
          <w:rFonts w:ascii="Times New Roman" w:hAnsi="Times New Roman" w:cs="Times New Roman"/>
          <w:b/>
          <w:color w:val="002060"/>
          <w:sz w:val="24"/>
          <w:szCs w:val="24"/>
        </w:rPr>
        <w:t>Ответственное лицо: заместитель директора УВР Луканина Ирина Владимировна</w:t>
      </w:r>
    </w:p>
    <w:p w:rsidR="00481723" w:rsidRPr="00481723" w:rsidRDefault="00481723">
      <w:pPr>
        <w:rPr>
          <w:rFonts w:ascii="Times New Roman" w:hAnsi="Times New Roman" w:cs="Times New Roman"/>
          <w:color w:val="002060"/>
        </w:rPr>
      </w:pPr>
      <w:r w:rsidRPr="00C95470">
        <w:rPr>
          <w:rFonts w:ascii="Times New Roman" w:hAnsi="Times New Roman" w:cs="Times New Roman"/>
          <w:b/>
          <w:bCs/>
          <w:color w:val="002060"/>
          <w:sz w:val="28"/>
          <w:szCs w:val="28"/>
        </w:rPr>
        <w:t>Тел</w:t>
      </w:r>
      <w:r w:rsidRPr="0048172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.: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E13C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8 - </w:t>
      </w:r>
      <w:hyperlink r:id="rId5" w:history="1">
        <w:r w:rsidRPr="00E13C06">
          <w:rPr>
            <w:rStyle w:val="a5"/>
            <w:rFonts w:ascii="Times New Roman" w:hAnsi="Times New Roman" w:cs="Times New Roman"/>
            <w:b/>
            <w:color w:val="002060"/>
            <w:sz w:val="28"/>
            <w:szCs w:val="28"/>
          </w:rPr>
          <w:t>3955 - 557665</w:t>
        </w:r>
      </w:hyperlink>
      <w:proofErr w:type="gramStart"/>
      <w:r w:rsidRPr="00481723">
        <w:rPr>
          <w:rFonts w:ascii="Times New Roman" w:hAnsi="Times New Roman" w:cs="Times New Roman"/>
          <w:b/>
          <w:color w:val="002060"/>
          <w:sz w:val="27"/>
          <w:szCs w:val="27"/>
        </w:rPr>
        <w:t xml:space="preserve"> ;</w:t>
      </w:r>
      <w:proofErr w:type="gramEnd"/>
      <w:r w:rsidRPr="00481723">
        <w:rPr>
          <w:rFonts w:ascii="Times New Roman" w:hAnsi="Times New Roman" w:cs="Times New Roman"/>
          <w:b/>
          <w:color w:val="002060"/>
          <w:sz w:val="27"/>
          <w:szCs w:val="27"/>
        </w:rPr>
        <w:t xml:space="preserve"> </w:t>
      </w:r>
      <w:r w:rsidRPr="0048172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</w:t>
      </w:r>
      <w:r w:rsidRPr="00C95470">
        <w:rPr>
          <w:rFonts w:ascii="Times New Roman" w:hAnsi="Times New Roman" w:cs="Times New Roman"/>
          <w:b/>
          <w:bCs/>
          <w:color w:val="002060"/>
          <w:sz w:val="28"/>
          <w:szCs w:val="28"/>
        </w:rPr>
        <w:t>8(3955) 55-71-51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</w:t>
      </w:r>
    </w:p>
    <w:sectPr w:rsidR="00481723" w:rsidRPr="00481723" w:rsidSect="0069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1ACD"/>
    <w:multiLevelType w:val="hybridMultilevel"/>
    <w:tmpl w:val="020E3C88"/>
    <w:lvl w:ilvl="0" w:tplc="0419000D">
      <w:start w:val="1"/>
      <w:numFmt w:val="bullet"/>
      <w:lvlText w:val=""/>
      <w:lvlJc w:val="left"/>
      <w:pPr>
        <w:tabs>
          <w:tab w:val="num" w:pos="679"/>
        </w:tabs>
        <w:ind w:left="6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9"/>
        </w:tabs>
        <w:ind w:left="13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9"/>
        </w:tabs>
        <w:ind w:left="21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9"/>
        </w:tabs>
        <w:ind w:left="28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9"/>
        </w:tabs>
        <w:ind w:left="35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9"/>
        </w:tabs>
        <w:ind w:left="42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9"/>
        </w:tabs>
        <w:ind w:left="49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9"/>
        </w:tabs>
        <w:ind w:left="57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9"/>
        </w:tabs>
        <w:ind w:left="6439" w:hanging="360"/>
      </w:pPr>
      <w:rPr>
        <w:rFonts w:ascii="Wingdings" w:hAnsi="Wingdings" w:hint="default"/>
      </w:rPr>
    </w:lvl>
  </w:abstractNum>
  <w:abstractNum w:abstractNumId="1">
    <w:nsid w:val="145B1002"/>
    <w:multiLevelType w:val="hybridMultilevel"/>
    <w:tmpl w:val="B300808E"/>
    <w:lvl w:ilvl="0" w:tplc="2A045E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E601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4256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6EA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DAC7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6ED0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057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871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A264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B15C68"/>
    <w:multiLevelType w:val="hybridMultilevel"/>
    <w:tmpl w:val="AC64FBF4"/>
    <w:lvl w:ilvl="0" w:tplc="5F6E5F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6207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586A6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3C04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20AE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0E75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882E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C3D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0A7A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6637A2"/>
    <w:multiLevelType w:val="hybridMultilevel"/>
    <w:tmpl w:val="F8321AC2"/>
    <w:lvl w:ilvl="0" w:tplc="C7E2D1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D028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B0EB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C11E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F686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3E13C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647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C6BA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B6CB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0C7B35"/>
    <w:multiLevelType w:val="hybridMultilevel"/>
    <w:tmpl w:val="D834EE46"/>
    <w:lvl w:ilvl="0" w:tplc="B6C8B0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CCF6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50A0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82DC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1A1E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845EC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0428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D68B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7E4C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2305BB"/>
    <w:multiLevelType w:val="hybridMultilevel"/>
    <w:tmpl w:val="10026A52"/>
    <w:lvl w:ilvl="0" w:tplc="5A04B6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2A27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A8E4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825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82D3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9B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3AF5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E8A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6AC4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891975"/>
    <w:multiLevelType w:val="hybridMultilevel"/>
    <w:tmpl w:val="AC282734"/>
    <w:lvl w:ilvl="0" w:tplc="788CFF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9EAA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3811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0B3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4661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3E5E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E80C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98E9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7CDE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C757F0"/>
    <w:multiLevelType w:val="multilevel"/>
    <w:tmpl w:val="3B187A64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5B44F7"/>
    <w:multiLevelType w:val="hybridMultilevel"/>
    <w:tmpl w:val="D4DA3E88"/>
    <w:lvl w:ilvl="0" w:tplc="463A98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6C5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BE86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54F2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A042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659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56CE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CE9D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D4EF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1D256F"/>
    <w:multiLevelType w:val="hybridMultilevel"/>
    <w:tmpl w:val="79FC57D6"/>
    <w:lvl w:ilvl="0" w:tplc="0EBC9A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BAAA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1AEE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2C7F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34C5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9C7A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E02F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405A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4AA1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AC244B"/>
    <w:multiLevelType w:val="hybridMultilevel"/>
    <w:tmpl w:val="178471A6"/>
    <w:lvl w:ilvl="0" w:tplc="67EEAC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698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E43B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6AF7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061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241F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CD0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5256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30A4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474D"/>
    <w:rsid w:val="00157EEB"/>
    <w:rsid w:val="0025474D"/>
    <w:rsid w:val="0045249A"/>
    <w:rsid w:val="00481723"/>
    <w:rsid w:val="004E1156"/>
    <w:rsid w:val="0055529D"/>
    <w:rsid w:val="0060783A"/>
    <w:rsid w:val="006914F1"/>
    <w:rsid w:val="009141C4"/>
    <w:rsid w:val="009267EA"/>
    <w:rsid w:val="00A654EE"/>
    <w:rsid w:val="00C95470"/>
    <w:rsid w:val="00CF7E15"/>
    <w:rsid w:val="00E13C06"/>
    <w:rsid w:val="00F92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5474D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5474D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5474D"/>
    <w:pPr>
      <w:widowControl w:val="0"/>
      <w:shd w:val="clear" w:color="auto" w:fill="FFFFFF"/>
      <w:spacing w:after="0" w:line="370" w:lineRule="exact"/>
      <w:jc w:val="both"/>
    </w:pPr>
    <w:rPr>
      <w:rFonts w:ascii="Sylfaen" w:eastAsia="Sylfaen" w:hAnsi="Sylfaen" w:cs="Sylfaen"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9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C95470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C95470"/>
    <w:pPr>
      <w:widowControl w:val="0"/>
      <w:shd w:val="clear" w:color="auto" w:fill="FFFFFF"/>
      <w:spacing w:after="0" w:line="370" w:lineRule="exact"/>
      <w:outlineLvl w:val="0"/>
    </w:pPr>
    <w:rPr>
      <w:rFonts w:ascii="Sylfaen" w:eastAsia="Sylfaen" w:hAnsi="Sylfaen" w:cs="Sylfaen"/>
      <w:b/>
      <w:bCs/>
      <w:sz w:val="26"/>
      <w:szCs w:val="26"/>
      <w:lang w:eastAsia="en-US"/>
    </w:rPr>
  </w:style>
  <w:style w:type="character" w:styleId="a5">
    <w:name w:val="Hyperlink"/>
    <w:basedOn w:val="a0"/>
    <w:uiPriority w:val="99"/>
    <w:semiHidden/>
    <w:unhideWhenUsed/>
    <w:rsid w:val="004817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2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0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77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17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86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55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5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1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6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0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3955%20-%205576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2020-05-18T02:21:00Z</cp:lastPrinted>
  <dcterms:created xsi:type="dcterms:W3CDTF">2020-05-15T01:34:00Z</dcterms:created>
  <dcterms:modified xsi:type="dcterms:W3CDTF">2020-05-18T03:38:00Z</dcterms:modified>
</cp:coreProperties>
</file>