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20" w:rsidRDefault="00291E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E20" w:rsidRDefault="00291E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1E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E20" w:rsidRDefault="00291E20">
            <w:pPr>
              <w:pStyle w:val="ConsPlusNormal"/>
            </w:pPr>
            <w:r>
              <w:t>23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E20" w:rsidRDefault="00291E20">
            <w:pPr>
              <w:pStyle w:val="ConsPlusNormal"/>
              <w:jc w:val="right"/>
            </w:pPr>
            <w:r>
              <w:t>N 63-оз</w:t>
            </w:r>
          </w:p>
        </w:tc>
      </w:tr>
    </w:tbl>
    <w:p w:rsidR="00291E20" w:rsidRDefault="00291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E20" w:rsidRDefault="00291E20">
      <w:pPr>
        <w:pStyle w:val="ConsPlusNormal"/>
        <w:jc w:val="center"/>
      </w:pPr>
    </w:p>
    <w:p w:rsidR="00291E20" w:rsidRDefault="00291E20">
      <w:pPr>
        <w:pStyle w:val="ConsPlusTitle"/>
        <w:jc w:val="center"/>
      </w:pPr>
      <w:r>
        <w:t>ЗАКОН</w:t>
      </w:r>
    </w:p>
    <w:p w:rsidR="00291E20" w:rsidRDefault="00291E20">
      <w:pPr>
        <w:pStyle w:val="ConsPlusTitle"/>
        <w:jc w:val="center"/>
      </w:pPr>
    </w:p>
    <w:p w:rsidR="00291E20" w:rsidRDefault="00291E20">
      <w:pPr>
        <w:pStyle w:val="ConsPlusTitle"/>
        <w:jc w:val="center"/>
      </w:pPr>
      <w:r>
        <w:t>ИРКУТСКОЙ ОБЛАСТИ</w:t>
      </w:r>
    </w:p>
    <w:p w:rsidR="00291E20" w:rsidRDefault="00291E20">
      <w:pPr>
        <w:pStyle w:val="ConsPlusTitle"/>
        <w:jc w:val="center"/>
      </w:pPr>
    </w:p>
    <w:p w:rsidR="00291E20" w:rsidRDefault="00291E20">
      <w:pPr>
        <w:pStyle w:val="ConsPlusTitle"/>
        <w:jc w:val="center"/>
      </w:pPr>
      <w:r>
        <w:t>О СОЦИАЛЬНОЙ ПОДДЕРЖКЕ В</w:t>
      </w:r>
    </w:p>
    <w:p w:rsidR="00291E20" w:rsidRDefault="00291E20">
      <w:pPr>
        <w:pStyle w:val="ConsPlusTitle"/>
        <w:jc w:val="center"/>
      </w:pPr>
      <w:r>
        <w:t>ИРКУТСКОЙ ОБЛАСТИ СЕМЕЙ, ИМЕЮЩИХ ДЕТЕЙ</w:t>
      </w:r>
    </w:p>
    <w:p w:rsidR="00291E20" w:rsidRDefault="00291E20">
      <w:pPr>
        <w:pStyle w:val="ConsPlusNormal"/>
        <w:jc w:val="center"/>
      </w:pPr>
    </w:p>
    <w:p w:rsidR="00291E20" w:rsidRDefault="00291E20">
      <w:pPr>
        <w:pStyle w:val="ConsPlusNormal"/>
        <w:jc w:val="right"/>
      </w:pPr>
      <w:r>
        <w:t>Принят</w:t>
      </w:r>
    </w:p>
    <w:p w:rsidR="00291E20" w:rsidRDefault="00291E20">
      <w:pPr>
        <w:pStyle w:val="ConsPlusNormal"/>
        <w:jc w:val="right"/>
      </w:pPr>
      <w:r>
        <w:t>постановлением</w:t>
      </w:r>
    </w:p>
    <w:p w:rsidR="00291E20" w:rsidRDefault="00291E20">
      <w:pPr>
        <w:pStyle w:val="ConsPlusNormal"/>
        <w:jc w:val="right"/>
      </w:pPr>
      <w:r>
        <w:t>Законодательного собрания</w:t>
      </w:r>
    </w:p>
    <w:p w:rsidR="00291E20" w:rsidRDefault="00291E20">
      <w:pPr>
        <w:pStyle w:val="ConsPlusNormal"/>
        <w:jc w:val="right"/>
      </w:pPr>
      <w:r>
        <w:t>Иркутской области</w:t>
      </w:r>
    </w:p>
    <w:p w:rsidR="00291E20" w:rsidRDefault="00291E20">
      <w:pPr>
        <w:pStyle w:val="ConsPlusNormal"/>
        <w:jc w:val="right"/>
      </w:pPr>
      <w:r>
        <w:t>от 4 октября 2006 года</w:t>
      </w:r>
    </w:p>
    <w:p w:rsidR="00291E20" w:rsidRDefault="00291E20">
      <w:pPr>
        <w:pStyle w:val="ConsPlusNormal"/>
        <w:jc w:val="right"/>
      </w:pPr>
      <w:r>
        <w:t>N 24/13-ЗС</w:t>
      </w:r>
    </w:p>
    <w:p w:rsidR="00291E20" w:rsidRDefault="00291E20">
      <w:pPr>
        <w:pStyle w:val="ConsPlusNormal"/>
        <w:jc w:val="center"/>
      </w:pPr>
      <w:r>
        <w:t>Список изменяющих документов</w:t>
      </w:r>
    </w:p>
    <w:p w:rsidR="00291E20" w:rsidRDefault="00291E20">
      <w:pPr>
        <w:pStyle w:val="ConsPlusNormal"/>
        <w:jc w:val="center"/>
      </w:pPr>
      <w:r>
        <w:t>(в ред. Законов Иркутской области</w:t>
      </w:r>
    </w:p>
    <w:p w:rsidR="00291E20" w:rsidRDefault="00291E20">
      <w:pPr>
        <w:pStyle w:val="ConsPlusNormal"/>
        <w:jc w:val="center"/>
      </w:pPr>
      <w:r>
        <w:t xml:space="preserve">от 11.05.2007 </w:t>
      </w:r>
      <w:hyperlink r:id="rId6" w:history="1">
        <w:r>
          <w:rPr>
            <w:color w:val="0000FF"/>
          </w:rPr>
          <w:t>N 29-оз</w:t>
        </w:r>
      </w:hyperlink>
      <w:r>
        <w:t xml:space="preserve">, от 12.11.2007 </w:t>
      </w:r>
      <w:hyperlink r:id="rId7" w:history="1">
        <w:r>
          <w:rPr>
            <w:color w:val="0000FF"/>
          </w:rPr>
          <w:t>N 97-оз</w:t>
        </w:r>
      </w:hyperlink>
      <w:r>
        <w:t xml:space="preserve">, от 07.10.2008 </w:t>
      </w:r>
      <w:hyperlink r:id="rId8" w:history="1">
        <w:r>
          <w:rPr>
            <w:color w:val="0000FF"/>
          </w:rPr>
          <w:t>N 70-оз</w:t>
        </w:r>
      </w:hyperlink>
      <w:r>
        <w:t>,</w:t>
      </w:r>
    </w:p>
    <w:p w:rsidR="00291E20" w:rsidRDefault="00291E20">
      <w:pPr>
        <w:pStyle w:val="ConsPlusNormal"/>
        <w:jc w:val="center"/>
      </w:pPr>
      <w:r>
        <w:t xml:space="preserve">от 05.04.2010 </w:t>
      </w:r>
      <w:hyperlink r:id="rId9" w:history="1">
        <w:r>
          <w:rPr>
            <w:color w:val="0000FF"/>
          </w:rPr>
          <w:t>N 17-оз</w:t>
        </w:r>
      </w:hyperlink>
      <w:r>
        <w:t xml:space="preserve">, от 03.11.2011 </w:t>
      </w:r>
      <w:hyperlink r:id="rId10" w:history="1">
        <w:r>
          <w:rPr>
            <w:color w:val="0000FF"/>
          </w:rPr>
          <w:t>N 104-ОЗ</w:t>
        </w:r>
      </w:hyperlink>
      <w:r>
        <w:t xml:space="preserve">, от 07.03.2012 </w:t>
      </w:r>
      <w:hyperlink r:id="rId11" w:history="1">
        <w:r>
          <w:rPr>
            <w:color w:val="0000FF"/>
          </w:rPr>
          <w:t>N 12-ОЗ</w:t>
        </w:r>
      </w:hyperlink>
      <w:r>
        <w:t>,</w:t>
      </w:r>
    </w:p>
    <w:p w:rsidR="00291E20" w:rsidRDefault="00291E20">
      <w:pPr>
        <w:pStyle w:val="ConsPlusNormal"/>
        <w:jc w:val="center"/>
      </w:pPr>
      <w:r>
        <w:t xml:space="preserve">от 12.10.2012 </w:t>
      </w:r>
      <w:hyperlink r:id="rId12" w:history="1">
        <w:r>
          <w:rPr>
            <w:color w:val="0000FF"/>
          </w:rPr>
          <w:t>N 94-ОЗ</w:t>
        </w:r>
      </w:hyperlink>
      <w:r>
        <w:t xml:space="preserve">, от 06.03.2013 </w:t>
      </w:r>
      <w:hyperlink r:id="rId13" w:history="1">
        <w:r>
          <w:rPr>
            <w:color w:val="0000FF"/>
          </w:rPr>
          <w:t>N 1-ОЗ</w:t>
        </w:r>
      </w:hyperlink>
      <w:r>
        <w:t xml:space="preserve">, от 16.12.2013 </w:t>
      </w:r>
      <w:hyperlink r:id="rId14" w:history="1">
        <w:r>
          <w:rPr>
            <w:color w:val="0000FF"/>
          </w:rPr>
          <w:t>N 142-ОЗ</w:t>
        </w:r>
      </w:hyperlink>
      <w:r>
        <w:t>,</w:t>
      </w:r>
    </w:p>
    <w:p w:rsidR="00291E20" w:rsidRDefault="00291E20">
      <w:pPr>
        <w:pStyle w:val="ConsPlusNormal"/>
        <w:jc w:val="center"/>
      </w:pPr>
      <w:r>
        <w:t xml:space="preserve">от 11.07.2014 </w:t>
      </w:r>
      <w:hyperlink r:id="rId15" w:history="1">
        <w:r>
          <w:rPr>
            <w:color w:val="0000FF"/>
          </w:rPr>
          <w:t>N 97-ОЗ</w:t>
        </w:r>
      </w:hyperlink>
      <w:r>
        <w:t xml:space="preserve">, от 10.03.2015 </w:t>
      </w:r>
      <w:hyperlink r:id="rId16" w:history="1">
        <w:r>
          <w:rPr>
            <w:color w:val="0000FF"/>
          </w:rPr>
          <w:t>N 8-ОЗ</w:t>
        </w:r>
      </w:hyperlink>
      <w:r>
        <w:t xml:space="preserve">, от 14.10.2015 </w:t>
      </w:r>
      <w:hyperlink r:id="rId17" w:history="1">
        <w:r>
          <w:rPr>
            <w:color w:val="0000FF"/>
          </w:rPr>
          <w:t>N 80-ОЗ</w:t>
        </w:r>
      </w:hyperlink>
      <w:r>
        <w:t>,</w:t>
      </w:r>
    </w:p>
    <w:p w:rsidR="00291E20" w:rsidRDefault="00291E20">
      <w:pPr>
        <w:pStyle w:val="ConsPlusNormal"/>
        <w:jc w:val="center"/>
      </w:pPr>
      <w:r>
        <w:t xml:space="preserve">от 21.12.2015 </w:t>
      </w:r>
      <w:hyperlink r:id="rId18" w:history="1">
        <w:r>
          <w:rPr>
            <w:color w:val="0000FF"/>
          </w:rPr>
          <w:t>N 123-ОЗ</w:t>
        </w:r>
      </w:hyperlink>
      <w:r>
        <w:t xml:space="preserve">, от 14.10.2016 </w:t>
      </w:r>
      <w:hyperlink r:id="rId19" w:history="1">
        <w:r>
          <w:rPr>
            <w:color w:val="0000FF"/>
          </w:rPr>
          <w:t>N 80-ОЗ</w:t>
        </w:r>
      </w:hyperlink>
      <w:r>
        <w:t xml:space="preserve">, от 27.12.2016 </w:t>
      </w:r>
      <w:hyperlink r:id="rId20" w:history="1">
        <w:r>
          <w:rPr>
            <w:color w:val="0000FF"/>
          </w:rPr>
          <w:t>N 136-ОЗ</w:t>
        </w:r>
      </w:hyperlink>
      <w:r>
        <w:t>,</w:t>
      </w:r>
    </w:p>
    <w:p w:rsidR="00291E20" w:rsidRDefault="00291E20">
      <w:pPr>
        <w:pStyle w:val="ConsPlusNormal"/>
        <w:jc w:val="center"/>
      </w:pPr>
      <w:r>
        <w:t xml:space="preserve">от 10.07.2017 </w:t>
      </w:r>
      <w:hyperlink r:id="rId21" w:history="1">
        <w:r>
          <w:rPr>
            <w:color w:val="0000FF"/>
          </w:rPr>
          <w:t>N 59-ОЗ</w:t>
        </w:r>
      </w:hyperlink>
      <w:r>
        <w:t>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Предметом правового регулирования настоящего Закона являются отношения, связанные с социальной поддержкой проживающих (пребывающих) в Иркутской области (далее - область) семей, имеющих детей.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r>
        <w:t>Статья 2. Социальная поддержка семей, имеющих детей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1. В соответствии с настоящим Законом социальная поддержка семей, имеющих детей, предусматривает: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Иркутской области от 07.03.2012 N 12-ОЗ;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2) меры социальной поддержки многодетным семьям;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3) меры социальной поддержки малоимущим семьям;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4) меры социальной поддержки семьям одиноких родителей.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2. Право на социальную поддержку в соответствии с настоящим Законом имеют проживающие (пребывающие) в области семьи, в которых ребенок или дети и его (их) законный представитель (либо законные представители) проживают совместно.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Право на меры социальной поддержки многодетным семьям в соответствии с настоящим Законом имеют семьи, имеющие в своем составе трех и более детей, не достигших возраста 18 </w:t>
      </w:r>
      <w:r>
        <w:lastRenderedPageBreak/>
        <w:t>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населения.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11.05.2007 </w:t>
      </w:r>
      <w:hyperlink r:id="rId25" w:history="1">
        <w:r>
          <w:rPr>
            <w:color w:val="0000FF"/>
          </w:rPr>
          <w:t>N 29-оз</w:t>
        </w:r>
      </w:hyperlink>
      <w:r>
        <w:t xml:space="preserve">, от 16.12.2013 </w:t>
      </w:r>
      <w:hyperlink r:id="rId26" w:history="1">
        <w:r>
          <w:rPr>
            <w:color w:val="0000FF"/>
          </w:rPr>
          <w:t>N 142-ОЗ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Право на меры социальной поддержки малоимущим семьям в соответствии с настоящим Законом имеют семьи, имеющие в своем составе как родного ребенка (детей), так и усыновленного (усыновленных), удочеренного (удочеренных), принятого (принятых) под опеку (попечительство), переданного (переданных) на воспитание в приемную семью, среднедушевой доход которых ниже величины прожиточного минимума, установленной в целом по области в расчете на душу населения.</w:t>
      </w:r>
    </w:p>
    <w:p w:rsidR="00291E20" w:rsidRDefault="00291E20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4(1). Перечень доходов семей, указанных в </w:t>
      </w:r>
      <w:hyperlink w:anchor="P40" w:history="1">
        <w:r>
          <w:rPr>
            <w:color w:val="0000FF"/>
          </w:rPr>
          <w:t>частях 3</w:t>
        </w:r>
      </w:hyperlink>
      <w:r>
        <w:t xml:space="preserve">, </w:t>
      </w:r>
      <w:hyperlink w:anchor="P42" w:history="1">
        <w:r>
          <w:rPr>
            <w:color w:val="0000FF"/>
          </w:rPr>
          <w:t>4</w:t>
        </w:r>
      </w:hyperlink>
      <w:r>
        <w:t xml:space="preserve"> настоящей статьи, учитываемых при исчислении среднедушевого дохода для определения их права на меры социальной поддержки в соответствии с настоящим Законом, состав членов семей, доходы которых учитываются при исчислении среднедушевого дохода, а также порядок исчисления указанного дохода устанавливаются нормативным правовым актом исполнительного органа государственной власти области, уполномоченного Правительством Иркутской области (далее - уполномоченный орган).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В качестве доходов многодетных и малоимущих семей не учитываются доходы, полученные единственным законным представителем ребенка (детей) - инвалидом I группы либо нетрудоспособным инвалидом II группы, а также обоими законными представителями ребенка (детей) - инвалидами I группы либо нетрудоспособными инвалидами II группы.</w:t>
      </w:r>
    </w:p>
    <w:p w:rsidR="00291E20" w:rsidRDefault="00291E20">
      <w:pPr>
        <w:pStyle w:val="ConsPlusNormal"/>
        <w:jc w:val="both"/>
      </w:pPr>
      <w:r>
        <w:t xml:space="preserve">(часть 4(1)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5. Право на меры социальной поддержки семьям одиноких родителей в соответствии с настоящим Законом имеют семьи одиноких родителей (одинокие матери, матери и отцы, получающие пенсии на детей по случаю потери кормильца).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12.11.2007 N 97-оз)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r>
        <w:t xml:space="preserve">Статья 3.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Иркутской области от 07.03.2012 N 12-ОЗ.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bookmarkStart w:id="3" w:name="P52"/>
      <w:bookmarkEnd w:id="3"/>
      <w:r>
        <w:t>Статья 4. Меры социальной поддержки многодетных семей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Многодетным семьям предоставляются следующие меры социальной поддержки: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области;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Иркутской области от 07.03.2012 N 12-ОЗ;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4" w:name="P58"/>
      <w:bookmarkEnd w:id="4"/>
      <w:r>
        <w:t>3)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лет;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07.10.2008 </w:t>
      </w:r>
      <w:hyperlink r:id="rId33" w:history="1">
        <w:r>
          <w:rPr>
            <w:color w:val="0000FF"/>
          </w:rPr>
          <w:t>N 70-оз</w:t>
        </w:r>
      </w:hyperlink>
      <w:r>
        <w:t xml:space="preserve">, от 10.03.2015 </w:t>
      </w:r>
      <w:hyperlink r:id="rId34" w:history="1">
        <w:r>
          <w:rPr>
            <w:color w:val="0000FF"/>
          </w:rPr>
          <w:t>N 8-ОЗ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5" w:name="P60"/>
      <w:bookmarkEnd w:id="5"/>
      <w:r>
        <w:t>4)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- предоставление набора продуктов питания;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6" w:name="P62"/>
      <w:bookmarkEnd w:id="6"/>
      <w:r>
        <w:lastRenderedPageBreak/>
        <w:t>5) 1 раз в 2 года предоставление пособия на приобретение для детей комплекта одежды и спортивной формы для посещения школьных занятий;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12.11.2007 </w:t>
      </w:r>
      <w:hyperlink r:id="rId36" w:history="1">
        <w:r>
          <w:rPr>
            <w:color w:val="0000FF"/>
          </w:rPr>
          <w:t>N 97-оз</w:t>
        </w:r>
      </w:hyperlink>
      <w:r>
        <w:t xml:space="preserve">, от 10.07.2017 </w:t>
      </w:r>
      <w:hyperlink r:id="rId37" w:history="1">
        <w:r>
          <w:rPr>
            <w:color w:val="0000FF"/>
          </w:rPr>
          <w:t>N 59-ОЗ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стипендий;</w:t>
      </w:r>
    </w:p>
    <w:p w:rsidR="00291E20" w:rsidRDefault="00291E20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7) бесплатное посещение государственных учреждений культуры, находящихся в ведении области, 1 раз в месяц;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7" w:name="P67"/>
      <w:bookmarkEnd w:id="7"/>
      <w:r>
        <w:t>8) ежемесячная выплата социального пособия в размере 200 рублей на каждого ребенка;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8" w:name="P68"/>
      <w:bookmarkEnd w:id="8"/>
      <w:r>
        <w:t>9) денежная компенсация 30 процентов расходов на оплату жилого помещения и коммунальных услуг (далее - денежная компенсация), включающая в себя: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27.12.2016 N 136-ОЗ)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б) взнос на капитальный ремонт для собственника жилого помещения в многоквартирном доме;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9" w:name="P72"/>
      <w:bookmarkEnd w:id="9"/>
      <w:r>
        <w:t>в) плату за коммунальные услуги (плату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плату за отведение сточных вод, обращение с твердыми коммунальными отходами).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Иркутской области от 14.10.2016 N 80-ОЗ)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Право на меру социальной поддержки, предусмотренную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настоящей статьи, имеют многодетные семьи, не получающие меру социальной поддержки, предусмотренную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291E20" w:rsidRDefault="00291E20">
      <w:pPr>
        <w:pStyle w:val="ConsPlusNormal"/>
        <w:jc w:val="both"/>
      </w:pPr>
      <w:r>
        <w:t xml:space="preserve">(п. 9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03.11.2011 N 104-ОЗ;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21.12.2015 N 123-ОЗ)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bookmarkStart w:id="10" w:name="P77"/>
      <w:bookmarkEnd w:id="10"/>
      <w:r>
        <w:t>Статья 5. Меры социальной поддержки малоимущих семей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Малоимущим семьям предоставляются следующие меры социальной поддержки: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3 лет жизни;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07.10.2008 </w:t>
      </w:r>
      <w:hyperlink r:id="rId43" w:history="1">
        <w:r>
          <w:rPr>
            <w:color w:val="0000FF"/>
          </w:rPr>
          <w:t>N 70-оз</w:t>
        </w:r>
      </w:hyperlink>
      <w:r>
        <w:t xml:space="preserve">, от 10.03.2015 </w:t>
      </w:r>
      <w:hyperlink r:id="rId44" w:history="1">
        <w:r>
          <w:rPr>
            <w:color w:val="0000FF"/>
          </w:rPr>
          <w:t>N 8-ОЗ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2)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- предоставление набора продуктов питания;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3) 1 раз в 2 года предоставление пособия на приобретение для детей комплекта одежды и спортивной формы для посещения школьных занятий;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12.11.2007 </w:t>
      </w:r>
      <w:hyperlink r:id="rId46" w:history="1">
        <w:r>
          <w:rPr>
            <w:color w:val="0000FF"/>
          </w:rPr>
          <w:t>N 97-оз</w:t>
        </w:r>
      </w:hyperlink>
      <w:r>
        <w:t xml:space="preserve">, от 10.07.2017 </w:t>
      </w:r>
      <w:hyperlink r:id="rId47" w:history="1">
        <w:r>
          <w:rPr>
            <w:color w:val="0000FF"/>
          </w:rPr>
          <w:t>N 59-ОЗ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4)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стипендий.</w:t>
      </w:r>
    </w:p>
    <w:p w:rsidR="00291E20" w:rsidRDefault="00291E20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bookmarkStart w:id="14" w:name="P89"/>
      <w:bookmarkEnd w:id="14"/>
      <w:r>
        <w:t>Статья 6. Меры социальной поддержки семей одиноких родителей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Семьям одиноких родителей предоставляются следующие меры социальной поддержки: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области;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Иркутской области от 07.03.2012 N 12-ОЗ;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>3)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3 лет жизни;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07.10.2008 </w:t>
      </w:r>
      <w:hyperlink r:id="rId51" w:history="1">
        <w:r>
          <w:rPr>
            <w:color w:val="0000FF"/>
          </w:rPr>
          <w:t>N 70-оз</w:t>
        </w:r>
      </w:hyperlink>
      <w:r>
        <w:t xml:space="preserve">, от 10.03.2015 </w:t>
      </w:r>
      <w:hyperlink r:id="rId52" w:history="1">
        <w:r>
          <w:rPr>
            <w:color w:val="0000FF"/>
          </w:rPr>
          <w:t>N 8-ОЗ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4)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стипендий.</w:t>
      </w:r>
    </w:p>
    <w:p w:rsidR="00291E20" w:rsidRDefault="00291E20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r>
        <w:t>Статья 7. Условия и порядок предоставления мер социальной поддержки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1. Организация предоставления мер социальной поддержки, предусмотренных настоящим Законом, осуществляется уполномоченным органом.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Меры социальной поддержки, предусмотренные настоящим Законом, за исключением меры социальной поддержки, предусмотренной </w:t>
      </w:r>
      <w:hyperlink w:anchor="P68" w:history="1">
        <w:r>
          <w:rPr>
            <w:color w:val="0000FF"/>
          </w:rPr>
          <w:t>пунктом 9 статьи 4</w:t>
        </w:r>
      </w:hyperlink>
      <w:r>
        <w:t>, предоставляются расположенным по месту жительства или месту пребывания семьи, имеющей детей, государственным учреждением области, подведомственным уполномоченному органу и включенным в перечень, утвержденный нормативным правовым актом уполномоченного органа (далее - учреждение), на каждого ребенка.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68" w:history="1">
        <w:r>
          <w:rPr>
            <w:color w:val="0000FF"/>
          </w:rPr>
          <w:t>пунктом 9 статьи 4</w:t>
        </w:r>
      </w:hyperlink>
      <w:r>
        <w:t xml:space="preserve"> настоящего Закона, предоставляется учреждением на всех членов многодетной семьи, под которыми понимаются дети, относящиеся к категории, определенной </w:t>
      </w:r>
      <w:hyperlink w:anchor="P40" w:history="1">
        <w:r>
          <w:rPr>
            <w:color w:val="0000FF"/>
          </w:rPr>
          <w:t>частью 3 статьи 2</w:t>
        </w:r>
      </w:hyperlink>
      <w:r>
        <w:t xml:space="preserve"> настоящего Закона, законные представители этих детей, супруг (супруга) законного представителя ребенка (детей), не являющегося родителем, проживающие совместно.</w:t>
      </w:r>
    </w:p>
    <w:p w:rsidR="00291E20" w:rsidRDefault="00291E20">
      <w:pPr>
        <w:pStyle w:val="ConsPlusNormal"/>
        <w:jc w:val="both"/>
      </w:pPr>
      <w:r>
        <w:t xml:space="preserve">(часть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11.07.2014 N 97-ОЗ)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1(1). Меры социальной поддержки по бесплатному обеспечению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 и детей первых 3 лет жизни предоставляются при приобретении лекарственных препаратов для медицинского применения, входящих в перечень, утверждаемый исполнительным органом государственной власти области, уполномоченным Правительством Иркутской области.</w:t>
      </w:r>
    </w:p>
    <w:p w:rsidR="00291E20" w:rsidRDefault="00291E20">
      <w:pPr>
        <w:pStyle w:val="ConsPlusNormal"/>
        <w:jc w:val="both"/>
      </w:pPr>
      <w:r>
        <w:t xml:space="preserve">(часть 1(1)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Иркутской области от 12.11.2007 N 97-оз; в ред. Законов Иркутской области от 07.10.2008 </w:t>
      </w:r>
      <w:hyperlink r:id="rId57" w:history="1">
        <w:r>
          <w:rPr>
            <w:color w:val="0000FF"/>
          </w:rPr>
          <w:t>N 70-оз</w:t>
        </w:r>
      </w:hyperlink>
      <w:r>
        <w:t xml:space="preserve">, от 05.04.2010 </w:t>
      </w:r>
      <w:hyperlink r:id="rId58" w:history="1">
        <w:r>
          <w:rPr>
            <w:color w:val="0000FF"/>
          </w:rPr>
          <w:t>N 17-оз</w:t>
        </w:r>
      </w:hyperlink>
      <w:r>
        <w:t xml:space="preserve">, от 10.03.2015 </w:t>
      </w:r>
      <w:hyperlink r:id="rId59" w:history="1">
        <w:r>
          <w:rPr>
            <w:color w:val="0000FF"/>
          </w:rPr>
          <w:t>N 8-ОЗ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1(2). Пособие на приобретение для детей комплекта одежды и спортивной формы для посещения школьных занятий выплачивается в размере 1000 рублей.</w:t>
      </w:r>
    </w:p>
    <w:p w:rsidR="00291E20" w:rsidRDefault="00291E20">
      <w:pPr>
        <w:pStyle w:val="ConsPlusNormal"/>
        <w:jc w:val="both"/>
      </w:pPr>
      <w:r>
        <w:t xml:space="preserve">(часть 1(2)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Иркутской области от 12.11.2007 N 97-оз)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1(3). Мера социальной поддержки, предусмотренная </w:t>
      </w:r>
      <w:hyperlink w:anchor="P68" w:history="1">
        <w:r>
          <w:rPr>
            <w:color w:val="0000FF"/>
          </w:rPr>
          <w:t>пунктом 9 статьи 4</w:t>
        </w:r>
      </w:hyperlink>
      <w:r>
        <w:t xml:space="preserve"> настоящего Закона, предоставляется независимо от формы собственности жилищного фонда в пределах нормативной площади жилого помещения, используемой для расчета субсидий на оплату жилого помещения и коммунальных услуг, и исходя из объема потребляемых коммунальных услуг, определяемого по показаниям приборов учета, а при отсутствии приборов учета - исходя из нормативов потребления коммунальных услуг, утвержденных в установленном законодательством порядке.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Мера социальной поддержки, предусмотренная </w:t>
      </w:r>
      <w:hyperlink w:anchor="P72" w:history="1">
        <w:r>
          <w:rPr>
            <w:color w:val="0000FF"/>
          </w:rPr>
          <w:t>подпунктом "в" пункта 9 статьи 4</w:t>
        </w:r>
      </w:hyperlink>
      <w:r>
        <w:t xml:space="preserve"> настоящего Закона,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291E20" w:rsidRDefault="00291E2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Иркутской области от 21.12.2015 N 123-ОЗ)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Мера социальной поддержки в виде денежной компенсации расходов в части приобретения твердого топлива при наличии печного отопления предоставляется исходя из предельных цен на твердое топливо, установленных в соответствии с законодательством.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Мера социальной поддержки в виде денежной компенсации расходов в части доставки твердого топлива при наличии печного отопления предоставляется исходя из установленных в соответствии с законодательством органами местного самоуправления муниципальных образований области тарифов на услуги, предоставляемые муниципальными предприятиями и учреждениями в части доставки твердого топлива, а при отсутствии тарифов на услуги, предоставляемые муниципальными предприятиями и учреждениями, - исходя из фактически понесенных расходов на доставку твердого топлива.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Если члены многодетной семьи одновременно имеют право на одни и те же меры социальной поддержки в виде денежной компенсации по настоящему Закону и по другому правовому акту, меры социальной поддержки в виде денежной компенсации предоставляются по их выбору либо по настоящему Закону, либо по другому правовому акту.</w:t>
      </w:r>
    </w:p>
    <w:p w:rsidR="00291E20" w:rsidRDefault="00291E20">
      <w:pPr>
        <w:pStyle w:val="ConsPlusNormal"/>
        <w:jc w:val="both"/>
      </w:pPr>
      <w:r>
        <w:t xml:space="preserve">(часть 1(3)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Иркутской области от 03.11.2011 N 104-ОЗ)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2. Меры социальной поддержки, предусмотренные настоящим Законом, не предоставляются родителю, лишенному родительских прав либо родительские права которого ограничены судом.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3. Меры социальной поддержки, предусмотренные настоящим Законом, не предоставляются семьям на ребенка или детей, которые находятся на полном государственном обеспечении в соответствующих учреждениях либо приобрели дееспособность в полном объеме в соответствии с законодательством Российской Федерации.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3(1). Меры социальной поддержки, предусмотренные </w:t>
      </w:r>
      <w:hyperlink w:anchor="P52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77" w:history="1">
        <w:r>
          <w:rPr>
            <w:color w:val="0000FF"/>
          </w:rPr>
          <w:t>5</w:t>
        </w:r>
      </w:hyperlink>
      <w:r>
        <w:t xml:space="preserve"> настоящего Закона, предоставляются при условии осуществления трудоспособными членами семьи трудовой или иной приносящей доход деятельности либо признания членов семьи (одного из членов семьи) безработными (безработным) в соответствии с законодательством, кроме случаев: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ухода за ребенком-инвалидом;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ухода за инвалидом I группы;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ухода за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обучения по очной форме в профессиональной образовательной организации либо в образовательной организации высшего образования;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прохождения военной службы по призыву;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нахождения в розыске;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ведения личного подсобного хозяйства.</w:t>
      </w:r>
    </w:p>
    <w:p w:rsidR="00291E20" w:rsidRDefault="00291E20">
      <w:pPr>
        <w:pStyle w:val="ConsPlusNormal"/>
        <w:jc w:val="both"/>
      </w:pPr>
      <w:r>
        <w:t xml:space="preserve">(часть 3(1)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Иркутской области от 03.11.2011 N 104-ОЗ.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5. Если семьи, имеющие детей, одновременно имеют право на одни и те же меры социальной поддержки, предусмотренные </w:t>
      </w:r>
      <w:hyperlink w:anchor="P52" w:history="1">
        <w:r>
          <w:rPr>
            <w:color w:val="0000FF"/>
          </w:rPr>
          <w:t>статьями 4</w:t>
        </w:r>
      </w:hyperlink>
      <w:r>
        <w:t xml:space="preserve"> - </w:t>
      </w:r>
      <w:hyperlink w:anchor="P89" w:history="1">
        <w:r>
          <w:rPr>
            <w:color w:val="0000FF"/>
          </w:rPr>
          <w:t>6</w:t>
        </w:r>
      </w:hyperlink>
      <w:r>
        <w:t xml:space="preserve"> настоящего Закона, меры социальной поддержки предоставляются по выбору законного представителя в соответствии с одной из указанных статей настоящего Закона.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Меры социальной поддержки, предусмотренные </w:t>
      </w:r>
      <w:hyperlink w:anchor="P58" w:history="1">
        <w:r>
          <w:rPr>
            <w:color w:val="0000FF"/>
          </w:rPr>
          <w:t>пунктом 3 статьи 4</w:t>
        </w:r>
      </w:hyperlink>
      <w:r>
        <w:t xml:space="preserve">, </w:t>
      </w:r>
      <w:hyperlink w:anchor="P80" w:history="1">
        <w:r>
          <w:rPr>
            <w:color w:val="0000FF"/>
          </w:rPr>
          <w:t>пунктом 1 статьи 5</w:t>
        </w:r>
      </w:hyperlink>
      <w:r>
        <w:t xml:space="preserve">, </w:t>
      </w:r>
      <w:hyperlink w:anchor="P95" w:history="1">
        <w:r>
          <w:rPr>
            <w:color w:val="0000FF"/>
          </w:rPr>
          <w:t>пунктом 3 статьи 6</w:t>
        </w:r>
      </w:hyperlink>
      <w:r>
        <w:t xml:space="preserve"> настоящего Закона, предоставляются на детей, не имеющих права на меры социальной поддержки по обеспечению лекарственными препаратами для медицинского применения в соответствии с иными правовыми актами.</w:t>
      </w:r>
    </w:p>
    <w:p w:rsidR="00291E20" w:rsidRDefault="00291E2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Иркутской области от 12.11.2007 N 97-оз;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Иркутской области от 10.03.2015 N 8-ОЗ)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5(1). Предоставление мер социальной поддержки, предусмотренных настоящим Законом, осуществляется по заявлению законного представителя ребенка (детей), поданному им в учреждение. К заявлению прилагаются документы в соответствии с </w:t>
      </w:r>
      <w:hyperlink w:anchor="P137" w:history="1">
        <w:r>
          <w:rPr>
            <w:color w:val="0000FF"/>
          </w:rPr>
          <w:t>частями 5(2)</w:t>
        </w:r>
      </w:hyperlink>
      <w:r>
        <w:t xml:space="preserve">, </w:t>
      </w:r>
      <w:hyperlink w:anchor="P180" w:history="1">
        <w:r>
          <w:rPr>
            <w:color w:val="0000FF"/>
          </w:rPr>
          <w:t>5(3)</w:t>
        </w:r>
      </w:hyperlink>
      <w:r>
        <w:t xml:space="preserve"> настоящей статьи.</w:t>
      </w:r>
    </w:p>
    <w:p w:rsidR="00291E20" w:rsidRDefault="00291E20">
      <w:pPr>
        <w:pStyle w:val="ConsPlusNormal"/>
        <w:jc w:val="both"/>
      </w:pPr>
      <w:r>
        <w:t xml:space="preserve">(часть 5(1)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Иркутской области от 03.11.2011 N 104-ОЗ; в ред. Законов Иркутской области от 07.03.2012 </w:t>
      </w:r>
      <w:hyperlink r:id="rId68" w:history="1">
        <w:r>
          <w:rPr>
            <w:color w:val="0000FF"/>
          </w:rPr>
          <w:t>N 12-ОЗ</w:t>
        </w:r>
      </w:hyperlink>
      <w:r>
        <w:t xml:space="preserve">, от 11.07.2014 </w:t>
      </w:r>
      <w:hyperlink r:id="rId69" w:history="1">
        <w:r>
          <w:rPr>
            <w:color w:val="0000FF"/>
          </w:rPr>
          <w:t>N 97-ОЗ</w:t>
        </w:r>
      </w:hyperlink>
      <w:r>
        <w:t>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>5(2). Для предоставления мер социальной поддержки, предусмотренных настоящим Законом, требуются следующие документы: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1) паспорт либо иной документ, удостоверяющий личность законного представителя ребенка (детей);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>1(1)) решение суда об установлении факта постоянного или преимущественного проживания на территории области или свидетельство о регистрации по месту пребывания (в случае отсутствия в паспорте законного представителя ребенка (детей) отметки о регистрации по месту жительства на территории области);</w:t>
      </w:r>
    </w:p>
    <w:p w:rsidR="00291E20" w:rsidRDefault="00291E20">
      <w:pPr>
        <w:pStyle w:val="ConsPlusNormal"/>
        <w:jc w:val="both"/>
      </w:pPr>
      <w:r>
        <w:t xml:space="preserve">(п. 1(1)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8" w:name="P141"/>
      <w:bookmarkEnd w:id="18"/>
      <w:r>
        <w:t>2) акт органа опеки и попечительства о назначении опекуна или попечителя - для опекунов и попечителей;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0" w:name="P143"/>
      <w:bookmarkEnd w:id="20"/>
      <w:r>
        <w:t>4) свидетельство (свидетельства) о рождении ребенка (детей) и паспорт (паспорта) - для ребенка (детей), достигшего (достигших) возраста 14 лет;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5) документ, подтверждающий статус семьи одиноких родителей (представляется при наличии в свидетельстве о рождении ребенка сведений об отце ребенка):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1" w:name="P145"/>
      <w:bookmarkEnd w:id="21"/>
      <w:r>
        <w:t>а) документ, подтверждающий получение на ребенка пенсии по случаю потери кормильца, либо свидетельство о смерти одного из родителей;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б)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>6) справка о составе семьи и (или) о совместном проживании ребенка (детей) с законным представителем;</w:t>
      </w:r>
    </w:p>
    <w:p w:rsidR="00291E20" w:rsidRDefault="00291E20">
      <w:pPr>
        <w:pStyle w:val="ConsPlusNormal"/>
        <w:jc w:val="both"/>
      </w:pPr>
      <w:r>
        <w:t xml:space="preserve">В случае получения пособия на ребенка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Иркутской области от 17 декабря 2008 года N 130-оз "О пособии на ребенка в Иркутской области" при обращении за подтверждением права на дальнейшее предоставление мер социальной поддержки в соответствии с данным документом, представление документов, указанных в пункте 6(1) части 5(2) статьи 7, не требуется, если данные документы ранее представлялись в учреждение для принятия решения о назначении пособия на ребенка либо для подтверждения права на дальнейшее получение пособия на ребенка. При обращении за подтверждением права на дальнейшее предоставление мер социальной поддержки в соответствии с данным документом в период с даты вступления в силу </w:t>
      </w:r>
      <w:hyperlink r:id="rId72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 до 1 сентября 2017 года право на дальнейшее предоставление соответствующих мер социальной поддержки предоставляется на период назначения пособия на ребенка в соответствии с </w:t>
      </w:r>
      <w:hyperlink r:id="rId73" w:history="1">
        <w:r>
          <w:rPr>
            <w:color w:val="0000FF"/>
          </w:rPr>
          <w:t>Законом</w:t>
        </w:r>
      </w:hyperlink>
      <w:r>
        <w:t xml:space="preserve"> N 130-оз (</w:t>
      </w:r>
      <w:hyperlink r:id="rId74" w:history="1">
        <w:r>
          <w:rPr>
            <w:color w:val="0000FF"/>
          </w:rPr>
          <w:t>абзац второй части 2 статьи 2</w:t>
        </w:r>
      </w:hyperlink>
      <w:r>
        <w:t xml:space="preserve"> Закона Иркутской области от 10.07.2017 N 59-ОЗ).</w:t>
      </w:r>
    </w:p>
    <w:p w:rsidR="00291E20" w:rsidRDefault="00291E20">
      <w:pPr>
        <w:pStyle w:val="ConsPlusNormal"/>
        <w:ind w:firstLine="540"/>
        <w:jc w:val="both"/>
      </w:pPr>
      <w:bookmarkStart w:id="23" w:name="P149"/>
      <w:bookmarkEnd w:id="23"/>
      <w:r>
        <w:t>6(1)) документы, подтверждающие размер доходов каждого члена семьи за шесть последних календарных месяцев, предшествующих подаче заявления, - для многодетных и малоимущих семей: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а) справка о заработной плате с места работы (основной и по совместительству), а также документы, содержащие сведения о размере иных доходов, полученных гражданином от физических лиц, юридических лиц и индивидуальных предпринимателей, выданные по месту получения дохода;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>б) документ о размере пенсии, полученной гражданином в соответствии с законодательством;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5" w:name="P152"/>
      <w:bookmarkEnd w:id="25"/>
      <w:r>
        <w:t>в) 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Федерации, в том числе социальных выплат гражданам, признанным в установленном порядке безработными;</w:t>
      </w:r>
    </w:p>
    <w:p w:rsidR="00291E20" w:rsidRDefault="00291E20">
      <w:pPr>
        <w:pStyle w:val="ConsPlusNormal"/>
        <w:jc w:val="both"/>
      </w:pPr>
      <w:r>
        <w:t xml:space="preserve">(п. 6(1)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6(2)) справка федерального учреждения медико-социальной экспертизы, подтверждающая факт установления инвалидности, - для инвалидов;</w:t>
      </w:r>
    </w:p>
    <w:p w:rsidR="00291E20" w:rsidRDefault="00291E20">
      <w:pPr>
        <w:pStyle w:val="ConsPlusNormal"/>
        <w:jc w:val="both"/>
      </w:pPr>
      <w:r>
        <w:t xml:space="preserve">(п. 6(2)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6(3)) документ о прохождении военной службы по призыву - для граждан, проходящих военную службу по призыву;</w:t>
      </w:r>
    </w:p>
    <w:p w:rsidR="00291E20" w:rsidRDefault="00291E20">
      <w:pPr>
        <w:pStyle w:val="ConsPlusNormal"/>
        <w:jc w:val="both"/>
      </w:pPr>
      <w:r>
        <w:t xml:space="preserve">(п. 6(3)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6" w:name="P158"/>
      <w:bookmarkEnd w:id="26"/>
      <w:r>
        <w:t>6(4)) документ, содержащий сведения о нахождении гражданина в исправительном учреждении, - для граждан, отбывающих наказание в виде лишения свободы;</w:t>
      </w:r>
    </w:p>
    <w:p w:rsidR="00291E20" w:rsidRDefault="00291E20">
      <w:pPr>
        <w:pStyle w:val="ConsPlusNormal"/>
        <w:jc w:val="both"/>
      </w:pPr>
      <w:r>
        <w:t xml:space="preserve">(п. 6(4)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6(5)) документ о применении меры пресечения в виде заключения под стражу - для граждан, к которым применена мера пресечения в виде заключения под стражу;</w:t>
      </w:r>
    </w:p>
    <w:p w:rsidR="00291E20" w:rsidRDefault="00291E20">
      <w:pPr>
        <w:pStyle w:val="ConsPlusNormal"/>
        <w:jc w:val="both"/>
      </w:pPr>
      <w:r>
        <w:t xml:space="preserve">(п. 6(5)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6(6)) документ о нахождении лица на принудительном лечении по решению суда - для граждан, находящихся на принудительном лечении по решению суда;</w:t>
      </w:r>
    </w:p>
    <w:p w:rsidR="00291E20" w:rsidRDefault="00291E20">
      <w:pPr>
        <w:pStyle w:val="ConsPlusNormal"/>
        <w:jc w:val="both"/>
      </w:pPr>
      <w:r>
        <w:t xml:space="preserve">(п. 6(6)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7" w:name="P164"/>
      <w:bookmarkEnd w:id="27"/>
      <w:r>
        <w:t>6(7)) документ о нахождении гражданина в розыске на период до признания его в установленном порядке безвестно отсутствующим или объявления умершим - в отношении граждан, находящихся в розыске;</w:t>
      </w:r>
    </w:p>
    <w:p w:rsidR="00291E20" w:rsidRDefault="00291E20">
      <w:pPr>
        <w:pStyle w:val="ConsPlusNormal"/>
        <w:jc w:val="both"/>
      </w:pPr>
      <w:r>
        <w:t xml:space="preserve">(п. 6(7)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8" w:name="P166"/>
      <w:bookmarkEnd w:id="28"/>
      <w:r>
        <w:t>6(8)) документ об установлении компенсационной (ежемесячной) выплаты неработающему трудоспособному гражданину, осуществляющему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лет, - для граждан, осуществляющих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291E20" w:rsidRDefault="00291E20">
      <w:pPr>
        <w:pStyle w:val="ConsPlusNormal"/>
        <w:jc w:val="both"/>
      </w:pPr>
      <w:r>
        <w:t xml:space="preserve">(п. 6(8)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6(9)) документ органа местного самоуправления муниципального образования области по месту жительства (месту пребывания) гражданина о наличии (ведении) личного подсобного хозяйства - для граждан, ведущих личное подсобное хозяйство;</w:t>
      </w:r>
    </w:p>
    <w:p w:rsidR="00291E20" w:rsidRDefault="00291E20">
      <w:pPr>
        <w:pStyle w:val="ConsPlusNormal"/>
        <w:jc w:val="both"/>
      </w:pPr>
      <w:r>
        <w:t xml:space="preserve">(п. 6(9)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6(10)) справка, выданная медицинской организацией государственной системы здравоохранения, о наличии медицинских противопоказаний для посещения образовательной организации - для граждан, осуществляющих уход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291E20" w:rsidRDefault="00291E20">
      <w:pPr>
        <w:pStyle w:val="ConsPlusNormal"/>
        <w:jc w:val="both"/>
      </w:pPr>
      <w:r>
        <w:t xml:space="preserve">(п. 6(10)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29" w:name="P172"/>
      <w:bookmarkEnd w:id="29"/>
      <w:r>
        <w:t>6(11)) справка об обучении по очной форме в профессиональной образовательной организации либо в образовательной организации высшего образования - для граждан, обучающихся по очной форме в профессиональной образовательной организации либо в образовательной организации высшего образования;</w:t>
      </w:r>
    </w:p>
    <w:p w:rsidR="00291E20" w:rsidRDefault="00291E20">
      <w:pPr>
        <w:pStyle w:val="ConsPlusNormal"/>
        <w:jc w:val="both"/>
      </w:pPr>
      <w:r>
        <w:t xml:space="preserve">(п. 6(11)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7) справка общеобразовательной организации об обучении ребенка (детей) - для получения мер социальной поддержки, предусмотренных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2" w:history="1">
        <w:r>
          <w:rPr>
            <w:color w:val="0000FF"/>
          </w:rPr>
          <w:t>5 статьи 4</w:t>
        </w:r>
      </w:hyperlink>
      <w:r>
        <w:t xml:space="preserve">, </w:t>
      </w:r>
      <w:hyperlink w:anchor="P82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84" w:history="1">
        <w:r>
          <w:rPr>
            <w:color w:val="0000FF"/>
          </w:rPr>
          <w:t>3 статьи 5</w:t>
        </w:r>
      </w:hyperlink>
      <w:r>
        <w:t xml:space="preserve"> настоящего Закона;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8) справка о размере занимаемой общей площади жилого помещения и наличии либо отсутствии печного отопления - для получения меры социальной поддержки, предусмотренной </w:t>
      </w:r>
      <w:hyperlink w:anchor="P68" w:history="1">
        <w:r>
          <w:rPr>
            <w:color w:val="0000FF"/>
          </w:rPr>
          <w:t>пунктом 9 статьи 4</w:t>
        </w:r>
      </w:hyperlink>
      <w:r>
        <w:t xml:space="preserve"> настоящего Закона;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9)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- для получения меры социальной поддержки, предусмотренной </w:t>
      </w:r>
      <w:hyperlink w:anchor="P72" w:history="1">
        <w:r>
          <w:rPr>
            <w:color w:val="0000FF"/>
          </w:rPr>
          <w:t>подпунктом "в" пункта 9 статьи 4</w:t>
        </w:r>
      </w:hyperlink>
      <w:r>
        <w:t xml:space="preserve"> настоящего Закона, в части денежной компенсации расходов на доставку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учреждениями.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Иркутской области от 21.12.2015 N 123-ОЗ)</w:t>
      </w:r>
    </w:p>
    <w:p w:rsidR="00291E20" w:rsidRDefault="00291E20">
      <w:pPr>
        <w:pStyle w:val="ConsPlusNormal"/>
        <w:jc w:val="both"/>
      </w:pPr>
      <w:r>
        <w:t xml:space="preserve">(часть 5(2)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Иркутской области от 03.11.2011 N 104-ОЗ;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Иркутской области от 07.03.2012 N 12-ОЗ)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30" w:name="P180"/>
      <w:bookmarkEnd w:id="30"/>
      <w:r>
        <w:t xml:space="preserve">5(3). Законный представитель ребенка (детей) вправе представить документы, предусмотренные </w:t>
      </w:r>
      <w:hyperlink w:anchor="P139" w:history="1">
        <w:r>
          <w:rPr>
            <w:color w:val="0000FF"/>
          </w:rPr>
          <w:t>пунктами 1(1)</w:t>
        </w:r>
      </w:hyperlink>
      <w:r>
        <w:t xml:space="preserve"> (в части свидетельства о регистрации по месту пребывания), </w:t>
      </w:r>
      <w:hyperlink w:anchor="P141" w:history="1">
        <w:r>
          <w:rPr>
            <w:color w:val="0000FF"/>
          </w:rPr>
          <w:t>2</w:t>
        </w:r>
      </w:hyperlink>
      <w:r>
        <w:t xml:space="preserve">, </w:t>
      </w:r>
      <w:hyperlink w:anchor="P142" w:history="1">
        <w:r>
          <w:rPr>
            <w:color w:val="0000FF"/>
          </w:rPr>
          <w:t>3</w:t>
        </w:r>
      </w:hyperlink>
      <w:r>
        <w:t xml:space="preserve"> (в части свидетельства об усыновлении (удочерении) ребенка), </w:t>
      </w:r>
      <w:hyperlink w:anchor="P143" w:history="1">
        <w:r>
          <w:rPr>
            <w:color w:val="0000FF"/>
          </w:rPr>
          <w:t>4</w:t>
        </w:r>
      </w:hyperlink>
      <w:r>
        <w:t xml:space="preserve"> (в части свидетельства (свидетельств) о рождении ребенка (детей)), </w:t>
      </w:r>
      <w:hyperlink w:anchor="P145" w:history="1">
        <w:r>
          <w:rPr>
            <w:color w:val="0000FF"/>
          </w:rPr>
          <w:t>подпунктом "а" пункта 5</w:t>
        </w:r>
      </w:hyperlink>
      <w:r>
        <w:t xml:space="preserve">, </w:t>
      </w:r>
      <w:hyperlink w:anchor="P151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52" w:history="1">
        <w:r>
          <w:rPr>
            <w:color w:val="0000FF"/>
          </w:rPr>
          <w:t>"в" пункта 6(1)</w:t>
        </w:r>
      </w:hyperlink>
      <w:r>
        <w:t xml:space="preserve">, </w:t>
      </w:r>
      <w:hyperlink w:anchor="P158" w:history="1">
        <w:r>
          <w:rPr>
            <w:color w:val="0000FF"/>
          </w:rPr>
          <w:t>пунктами 6(4)</w:t>
        </w:r>
      </w:hyperlink>
      <w:r>
        <w:t xml:space="preserve">, </w:t>
      </w:r>
      <w:hyperlink w:anchor="P164" w:history="1">
        <w:r>
          <w:rPr>
            <w:color w:val="0000FF"/>
          </w:rPr>
          <w:t>6(7)</w:t>
        </w:r>
      </w:hyperlink>
      <w:r>
        <w:t xml:space="preserve">, </w:t>
      </w:r>
      <w:hyperlink w:anchor="P166" w:history="1">
        <w:r>
          <w:rPr>
            <w:color w:val="0000FF"/>
          </w:rPr>
          <w:t>6(8) части 5(2)</w:t>
        </w:r>
      </w:hyperlink>
      <w:r>
        <w:t xml:space="preserve"> настоящей статьи. Если такие документы не были представлены законным представителем ребенка (детей),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В случае невозможности представления законным представителем ребенка (детей) справки, предусмотренной </w:t>
      </w:r>
      <w:hyperlink w:anchor="P147" w:history="1">
        <w:r>
          <w:rPr>
            <w:color w:val="0000FF"/>
          </w:rPr>
          <w:t>пунктом 6 части 5(2)</w:t>
        </w:r>
      </w:hyperlink>
      <w:r>
        <w:t xml:space="preserve"> настоящей статьи, учреждением составляется акт обследования жилищно-бытовых условий проживания семьи в порядке, установленном правовым актом уполномоченного органа.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149" w:history="1">
        <w:r>
          <w:rPr>
            <w:color w:val="0000FF"/>
          </w:rPr>
          <w:t>пункте 6(1) части 5(2)</w:t>
        </w:r>
      </w:hyperlink>
      <w:r>
        <w:t xml:space="preserve"> настоящей статьи, не требуется для единственного законного представителя ребенка (детей) - инвалида I группы либо нетрудоспособного инвалида II группы, а также для обоих законных представителей ребенка (детей) - инвалидов I группы либо нетрудоспособных инвалидов II группы.</w:t>
      </w:r>
    </w:p>
    <w:p w:rsidR="00291E20" w:rsidRDefault="00291E20">
      <w:pPr>
        <w:pStyle w:val="ConsPlusNormal"/>
        <w:jc w:val="both"/>
      </w:pPr>
      <w:r>
        <w:t xml:space="preserve">(часть 5(3)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Иркутской области от 07.03.2012 N 12-ОЗ;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bookmarkStart w:id="31" w:name="P184"/>
      <w:bookmarkEnd w:id="31"/>
      <w:r>
        <w:t xml:space="preserve">5(4). Заявление и документы, требуемые для предоставления мер социальной поддержки в соответствии с </w:t>
      </w:r>
      <w:hyperlink w:anchor="P137" w:history="1">
        <w:r>
          <w:rPr>
            <w:color w:val="0000FF"/>
          </w:rPr>
          <w:t>частями 5(2)</w:t>
        </w:r>
      </w:hyperlink>
      <w:r>
        <w:t xml:space="preserve">, </w:t>
      </w:r>
      <w:hyperlink w:anchor="P180" w:history="1">
        <w:r>
          <w:rPr>
            <w:color w:val="0000FF"/>
          </w:rPr>
          <w:t>5(3)</w:t>
        </w:r>
      </w:hyperlink>
      <w:r>
        <w:t xml:space="preserve"> настоящей статьи, могут быть представлены законным представителем ребенка (детей) одним из следующих способов: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1) путем личного обращения в учреждение.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291E20" w:rsidRDefault="00291E20">
      <w:pPr>
        <w:pStyle w:val="ConsPlusNormal"/>
        <w:jc w:val="both"/>
      </w:pPr>
      <w:r>
        <w:t xml:space="preserve">(п. 1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Иркутской области от 11.07.2014 N 97-ОЗ)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 от 14.10.2015 N 80-ОЗ)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4) через многофункциональный центр предоставления государственных и муниципальных услуг.</w:t>
      </w:r>
    </w:p>
    <w:p w:rsidR="00291E20" w:rsidRDefault="00291E20">
      <w:pPr>
        <w:pStyle w:val="ConsPlusNormal"/>
        <w:jc w:val="both"/>
      </w:pPr>
      <w:r>
        <w:t xml:space="preserve">(п. 4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Иркутской области от 12.10.2012 N 94-ОЗ)</w:t>
      </w:r>
    </w:p>
    <w:p w:rsidR="00291E20" w:rsidRDefault="00291E20">
      <w:pPr>
        <w:pStyle w:val="ConsPlusNormal"/>
        <w:jc w:val="both"/>
      </w:pPr>
      <w:r>
        <w:t xml:space="preserve">(часть 5(4)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Иркутской области от 07.03.2012 N 12-ОЗ)</w:t>
      </w:r>
    </w:p>
    <w:p w:rsidR="00291E20" w:rsidRDefault="00291E20">
      <w:pPr>
        <w:pStyle w:val="ConsPlusNormal"/>
        <w:jc w:val="both"/>
      </w:pPr>
      <w:r>
        <w:t xml:space="preserve">Законные представители ребенка (детей), получающие на день вступления в силу </w:t>
      </w:r>
      <w:hyperlink r:id="rId96" w:history="1">
        <w:r>
          <w:rPr>
            <w:color w:val="0000FF"/>
          </w:rPr>
          <w:t>Закона</w:t>
        </w:r>
      </w:hyperlink>
      <w:r>
        <w:t xml:space="preserve"> Иркутской области от 10.07.2017 N 59-ОЗ меры социальной поддержки, предусмотренные данным документом, должны подтвердить право на их дальнейшее предоставление в соответствии с частью 5(5) статьи 7 до 1 сентября 2017 года (</w:t>
      </w:r>
      <w:hyperlink r:id="rId97" w:history="1">
        <w:r>
          <w:rPr>
            <w:color w:val="0000FF"/>
          </w:rPr>
          <w:t>абзац первый части 2 статьи 2</w:t>
        </w:r>
      </w:hyperlink>
      <w:r>
        <w:t xml:space="preserve"> Закона Иркутской области от 10.07.2017 N 59-ОЗ). В случае неподтверждения законным представителем ребенка (детей) права на дальнейшее предоставление мер социальной поддержки в соответствии с данным документом до 1 сентября 2017 года предоставление мер социальной поддержки прекращается с 1 сентября 2017 года (</w:t>
      </w:r>
      <w:hyperlink r:id="rId98" w:history="1">
        <w:r>
          <w:rPr>
            <w:color w:val="0000FF"/>
          </w:rPr>
          <w:t>часть 3 статьи 2</w:t>
        </w:r>
      </w:hyperlink>
      <w:r>
        <w:t xml:space="preserve"> Закона Иркутской области от 10.07.2017 N 59-ОЗ).</w:t>
      </w:r>
    </w:p>
    <w:p w:rsidR="00291E20" w:rsidRDefault="00291E20">
      <w:pPr>
        <w:pStyle w:val="ConsPlusNormal"/>
        <w:ind w:firstLine="540"/>
        <w:jc w:val="both"/>
      </w:pPr>
      <w:r>
        <w:t xml:space="preserve">5(5). Для подтверждения права многодетных и малоимущих семей на дальнейшее предоставление мер социальной поддержки, предусмотренных </w:t>
      </w:r>
      <w:hyperlink w:anchor="P52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77" w:history="1">
        <w:r>
          <w:rPr>
            <w:color w:val="0000FF"/>
          </w:rPr>
          <w:t>5</w:t>
        </w:r>
      </w:hyperlink>
      <w:r>
        <w:t xml:space="preserve"> настоящего Закона, законный представитель ребенка (детей) представляет в учреждение один раз в год (для подтверждения права на дальнейшее предоставление мер социальной поддержки, предусмотренных </w:t>
      </w:r>
      <w:hyperlink w:anchor="P62" w:history="1">
        <w:r>
          <w:rPr>
            <w:color w:val="0000FF"/>
          </w:rPr>
          <w:t>пунктом 5 статьи 4</w:t>
        </w:r>
      </w:hyperlink>
      <w:r>
        <w:t xml:space="preserve">, </w:t>
      </w:r>
      <w:hyperlink w:anchor="P84" w:history="1">
        <w:r>
          <w:rPr>
            <w:color w:val="0000FF"/>
          </w:rPr>
          <w:t>пунктом 3 статьи 5</w:t>
        </w:r>
      </w:hyperlink>
      <w:r>
        <w:t xml:space="preserve"> настоящего Закона, - один раз в два года) заявление о подтверждении права на дальнейшее предоставление мер социальной поддержки.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Указанное заявление представляется в течение трех месяцев до истечения одного года (для подтверждения права на дальнейшее предоставление мер социальной поддержки, предусмотренных </w:t>
      </w:r>
      <w:hyperlink w:anchor="P62" w:history="1">
        <w:r>
          <w:rPr>
            <w:color w:val="0000FF"/>
          </w:rPr>
          <w:t>пунктом 5 статьи 4</w:t>
        </w:r>
      </w:hyperlink>
      <w:r>
        <w:t xml:space="preserve">, </w:t>
      </w:r>
      <w:hyperlink w:anchor="P84" w:history="1">
        <w:r>
          <w:rPr>
            <w:color w:val="0000FF"/>
          </w:rPr>
          <w:t>пунктом 3 статьи 5</w:t>
        </w:r>
      </w:hyperlink>
      <w:r>
        <w:t xml:space="preserve"> настоящего Закона, - двух лет) со дня принятия решения о предоставлении мер социальной поддержки в соответствии с настоящим Законом либо со дня предыдущего подтверждения права на их дальнейшее предоставление.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 xml:space="preserve">К заявлению о подтверждении права на дальнейшее предоставление мер социальной поддержки прилагаются документы, указанные в </w:t>
      </w:r>
      <w:hyperlink w:anchor="P139" w:history="1">
        <w:r>
          <w:rPr>
            <w:color w:val="0000FF"/>
          </w:rPr>
          <w:t>пунктах 1(1)</w:t>
        </w:r>
      </w:hyperlink>
      <w:r>
        <w:t xml:space="preserve">, </w:t>
      </w:r>
      <w:hyperlink w:anchor="P147" w:history="1">
        <w:r>
          <w:rPr>
            <w:color w:val="0000FF"/>
          </w:rPr>
          <w:t>6</w:t>
        </w:r>
      </w:hyperlink>
      <w:r>
        <w:t xml:space="preserve">, </w:t>
      </w:r>
      <w:hyperlink w:anchor="P149" w:history="1">
        <w:r>
          <w:rPr>
            <w:color w:val="0000FF"/>
          </w:rPr>
          <w:t>6(1)</w:t>
        </w:r>
      </w:hyperlink>
      <w:r>
        <w:t xml:space="preserve"> - </w:t>
      </w:r>
      <w:hyperlink w:anchor="P172" w:history="1">
        <w:r>
          <w:rPr>
            <w:color w:val="0000FF"/>
          </w:rPr>
          <w:t>6(11) части 5(2)</w:t>
        </w:r>
      </w:hyperlink>
      <w:r>
        <w:t xml:space="preserve"> настоящей статьи, в порядке, установленном </w:t>
      </w:r>
      <w:hyperlink w:anchor="P180" w:history="1">
        <w:r>
          <w:rPr>
            <w:color w:val="0000FF"/>
          </w:rPr>
          <w:t>частями 5(3)</w:t>
        </w:r>
      </w:hyperlink>
      <w:r>
        <w:t xml:space="preserve">, </w:t>
      </w:r>
      <w:hyperlink w:anchor="P184" w:history="1">
        <w:r>
          <w:rPr>
            <w:color w:val="0000FF"/>
          </w:rPr>
          <w:t>5(4)</w:t>
        </w:r>
      </w:hyperlink>
      <w:r>
        <w:t xml:space="preserve"> настоящей статьи.</w:t>
      </w:r>
    </w:p>
    <w:p w:rsidR="00291E20" w:rsidRDefault="00291E20">
      <w:pPr>
        <w:pStyle w:val="ConsPlusNormal"/>
        <w:jc w:val="both"/>
      </w:pPr>
      <w:r>
        <w:t xml:space="preserve">(часть 5(5)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Иркутской области от 10.07.2017 N 59-ОЗ)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6. Порядок и условия предоставления мер социальной поддержки (включая предоставление набора продуктов питания) в части, не определенной настоящим Законом, устанавливаются Правительством Иркутской области.</w:t>
      </w:r>
    </w:p>
    <w:p w:rsidR="00291E20" w:rsidRDefault="00291E20">
      <w:pPr>
        <w:pStyle w:val="ConsPlusNormal"/>
        <w:jc w:val="both"/>
      </w:pPr>
      <w:r>
        <w:t xml:space="preserve">(в ред. Законов Иркутской области от 11.05.2007 </w:t>
      </w:r>
      <w:hyperlink r:id="rId100" w:history="1">
        <w:r>
          <w:rPr>
            <w:color w:val="0000FF"/>
          </w:rPr>
          <w:t>N 29-оз</w:t>
        </w:r>
      </w:hyperlink>
      <w:r>
        <w:t xml:space="preserve">, от 05.04.2010 </w:t>
      </w:r>
      <w:hyperlink r:id="rId101" w:history="1">
        <w:r>
          <w:rPr>
            <w:color w:val="0000FF"/>
          </w:rPr>
          <w:t>N 17-оз</w:t>
        </w:r>
      </w:hyperlink>
      <w:r>
        <w:t xml:space="preserve">, от 10.07.2017 </w:t>
      </w:r>
      <w:hyperlink r:id="rId102" w:history="1">
        <w:r>
          <w:rPr>
            <w:color w:val="0000FF"/>
          </w:rPr>
          <w:t>N 59-ОЗ</w:t>
        </w:r>
      </w:hyperlink>
      <w:r>
        <w:t>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r>
        <w:t>Статья 8. Финансирование расходов, предусмотренных настоящим Законом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Финансирование расходов, предусмотренных настоящим Законом, осуществляется за счет средств областного бюджета.</w:t>
      </w:r>
    </w:p>
    <w:p w:rsidR="00291E20" w:rsidRDefault="00291E20">
      <w:pPr>
        <w:pStyle w:val="ConsPlusNormal"/>
        <w:spacing w:before="220"/>
        <w:ind w:firstLine="540"/>
        <w:jc w:val="both"/>
      </w:pPr>
      <w:r>
        <w:t>Компенсация расходов на обеспечение бесплатным питанием учащихся, посещающих муниципальные общеобразовательные организации, осуществляется в соответствии с бюджетным законодательством.</w:t>
      </w:r>
    </w:p>
    <w:p w:rsidR="00291E20" w:rsidRDefault="00291E2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16.12.2013 N 142-ОЗ)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  <w:outlineLvl w:val="0"/>
      </w:pPr>
      <w:r>
        <w:t>Статья 9. Порядок вступления в силу настоящего Закона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ind w:firstLine="540"/>
        <w:jc w:val="both"/>
      </w:pPr>
      <w:r>
        <w:t>Настоящий Закон вступает в силу с 1 января 2007 года.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jc w:val="right"/>
      </w:pPr>
      <w:r>
        <w:t>Губернатор</w:t>
      </w:r>
    </w:p>
    <w:p w:rsidR="00291E20" w:rsidRDefault="00291E20">
      <w:pPr>
        <w:pStyle w:val="ConsPlusNormal"/>
        <w:jc w:val="right"/>
      </w:pPr>
      <w:r>
        <w:t>Иркутской области</w:t>
      </w:r>
    </w:p>
    <w:p w:rsidR="00291E20" w:rsidRDefault="00291E20">
      <w:pPr>
        <w:pStyle w:val="ConsPlusNormal"/>
        <w:jc w:val="right"/>
      </w:pPr>
      <w:r>
        <w:t>А.Г.ТИШАНИН</w:t>
      </w:r>
    </w:p>
    <w:p w:rsidR="00291E20" w:rsidRDefault="00291E20">
      <w:pPr>
        <w:pStyle w:val="ConsPlusNormal"/>
      </w:pPr>
      <w:r>
        <w:t>Иркутск</w:t>
      </w:r>
    </w:p>
    <w:p w:rsidR="00291E20" w:rsidRDefault="00291E20">
      <w:pPr>
        <w:pStyle w:val="ConsPlusNormal"/>
        <w:spacing w:before="220"/>
      </w:pPr>
      <w:r>
        <w:t>23 октября 2006 года</w:t>
      </w:r>
    </w:p>
    <w:p w:rsidR="00291E20" w:rsidRDefault="00291E20">
      <w:pPr>
        <w:pStyle w:val="ConsPlusNormal"/>
        <w:spacing w:before="220"/>
      </w:pPr>
      <w:r>
        <w:t>N 63-оз</w:t>
      </w: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jc w:val="both"/>
      </w:pPr>
    </w:p>
    <w:p w:rsidR="00291E20" w:rsidRDefault="00291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013" w:rsidRDefault="00965013"/>
    <w:sectPr w:rsidR="00965013" w:rsidSect="00BA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20"/>
    <w:rsid w:val="00224E13"/>
    <w:rsid w:val="00291E20"/>
    <w:rsid w:val="009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48D6C048ABBDE667F96B7DCBB5336A51F43E2E761B58B30B257B97EF251357CA1AFAEE2F3A0DDA27884F5CX8I" TargetMode="External"/><Relationship Id="rId21" Type="http://schemas.openxmlformats.org/officeDocument/2006/relationships/hyperlink" Target="consultantplus://offline/ref=9C48D6C048ABBDE667F96B7DCBB5336A51F43E2E7F1855BB0D2E269DE77C1F55CD15A5F9287301DB27884FC158XAI" TargetMode="External"/><Relationship Id="rId42" Type="http://schemas.openxmlformats.org/officeDocument/2006/relationships/hyperlink" Target="consultantplus://offline/ref=9C48D6C048ABBDE667F96B7DCBB5336A51F43E2E7F1959B40D2F269DE77C1F55CD15A5F9287301DB27884FC158XBI" TargetMode="External"/><Relationship Id="rId47" Type="http://schemas.openxmlformats.org/officeDocument/2006/relationships/hyperlink" Target="consultantplus://offline/ref=9C48D6C048ABBDE667F96B7DCBB5336A51F43E2E7F1855BB0D2E269DE77C1F55CD15A5F9287301DB27884FC058XAI" TargetMode="External"/><Relationship Id="rId63" Type="http://schemas.openxmlformats.org/officeDocument/2006/relationships/hyperlink" Target="consultantplus://offline/ref=9C48D6C048ABBDE667F96B7DCBB5336A51F43E2E7F1855BB0D2E269DE77C1F55CD15A5F9287301DB27884FC358X0I" TargetMode="External"/><Relationship Id="rId68" Type="http://schemas.openxmlformats.org/officeDocument/2006/relationships/hyperlink" Target="consultantplus://offline/ref=9C48D6C048ABBDE667F96B7DCBB5336A51F43E2E7B1354BA08257B97EF251357CA1AFAEE2F3A0DDA27884E5CX5I" TargetMode="External"/><Relationship Id="rId84" Type="http://schemas.openxmlformats.org/officeDocument/2006/relationships/hyperlink" Target="consultantplus://offline/ref=9C48D6C048ABBDE667F96B7DCBB5336A51F43E2E7F1855BB0D2E269DE77C1F55CD15A5F9287301DB27884FC558XBI" TargetMode="External"/><Relationship Id="rId89" Type="http://schemas.openxmlformats.org/officeDocument/2006/relationships/hyperlink" Target="consultantplus://offline/ref=9C48D6C048ABBDE667F96B7DCBB5336A51F43E2E7B1354BA08257B97EF251357CA1AFAEE2F3A0DDA27884E5CX7I" TargetMode="External"/><Relationship Id="rId7" Type="http://schemas.openxmlformats.org/officeDocument/2006/relationships/hyperlink" Target="consultantplus://offline/ref=9C48D6C048ABBDE667F96B7DCBB5336A51F43E2E7C1F55B209257B97EF251357CA1AFAEE2F3A0DDA27884F5CX9I" TargetMode="External"/><Relationship Id="rId71" Type="http://schemas.openxmlformats.org/officeDocument/2006/relationships/hyperlink" Target="consultantplus://offline/ref=9C48D6C048ABBDE667F96B7DCBB5336A51F43E2E7F1951B70B27269DE77C1F55CD51X5I" TargetMode="External"/><Relationship Id="rId92" Type="http://schemas.openxmlformats.org/officeDocument/2006/relationships/hyperlink" Target="consultantplus://offline/ref=9C48D6C048ABBDE667F96B7DCBB5336A51F43E2E761253B109257B97EF251357CA1AFAEE2F3A0DDA27884E5CX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8D6C048ABBDE667F96B7DCBB5336A51F43E2E7F1B50B10C2B269DE77C1F55CD15A5F9287301DB27884FC158XAI" TargetMode="External"/><Relationship Id="rId29" Type="http://schemas.openxmlformats.org/officeDocument/2006/relationships/hyperlink" Target="consultantplus://offline/ref=9C48D6C048ABBDE667F96B7DCBB5336A51F43E2E7C1F55B209257B97EF251357CA1AFAEE2F3A0DDA27884F5CX8I" TargetMode="External"/><Relationship Id="rId11" Type="http://schemas.openxmlformats.org/officeDocument/2006/relationships/hyperlink" Target="consultantplus://offline/ref=9C48D6C048ABBDE667F96B7DCBB5336A51F43E2E7B1354BA08257B97EF251357CA1AFAEE2F3A0DDA27884F5CX9I" TargetMode="External"/><Relationship Id="rId24" Type="http://schemas.openxmlformats.org/officeDocument/2006/relationships/hyperlink" Target="consultantplus://offline/ref=9C48D6C048ABBDE667F96B7DCBB5336A51F43E2E7F1855BB0D2E269DE77C1F55CD15A5F9287301DB27884FC058X3I" TargetMode="External"/><Relationship Id="rId32" Type="http://schemas.openxmlformats.org/officeDocument/2006/relationships/hyperlink" Target="consultantplus://offline/ref=9C48D6C048ABBDE667F96B7DCBB5336A51F43E2E7B1354BA08257B97EF251357CA1AFAEE2F3A0DDA27884E5CX0I" TargetMode="External"/><Relationship Id="rId37" Type="http://schemas.openxmlformats.org/officeDocument/2006/relationships/hyperlink" Target="consultantplus://offline/ref=9C48D6C048ABBDE667F96B7DCBB5336A51F43E2E7F1855BB0D2E269DE77C1F55CD15A5F9287301DB27884FC058X5I" TargetMode="External"/><Relationship Id="rId40" Type="http://schemas.openxmlformats.org/officeDocument/2006/relationships/hyperlink" Target="consultantplus://offline/ref=9C48D6C048ABBDE667F96B7DCBB5336A51F43E2E7F1956B10826269DE77C1F55CD15A5F9287301DB27884FC158XAI" TargetMode="External"/><Relationship Id="rId45" Type="http://schemas.openxmlformats.org/officeDocument/2006/relationships/hyperlink" Target="consultantplus://offline/ref=9C48D6C048ABBDE667F96B7DCBB5336A51F43E2E761B58B30B257B97EF251357CA1AFAEE2F3A0DDA27884E5CX7I" TargetMode="External"/><Relationship Id="rId53" Type="http://schemas.openxmlformats.org/officeDocument/2006/relationships/hyperlink" Target="consultantplus://offline/ref=9C48D6C048ABBDE667F96B7DCBB5336A51F43E2E761B58B30B257B97EF251357CA1AFAEE2F3A0DDA27884D5CX0I" TargetMode="External"/><Relationship Id="rId58" Type="http://schemas.openxmlformats.org/officeDocument/2006/relationships/hyperlink" Target="consultantplus://offline/ref=9C48D6C048ABBDE667F96B7DCBB5336A51F43E2E7A1B54B609257B97EF251357CA1AFAEE2F3A0DDA27884E5CX0I" TargetMode="External"/><Relationship Id="rId66" Type="http://schemas.openxmlformats.org/officeDocument/2006/relationships/hyperlink" Target="consultantplus://offline/ref=9C48D6C048ABBDE667F96B7DCBB5336A51F43E2E7F1B50B10C2B269DE77C1F55CD15A5F9287301DB27884FC058X6I" TargetMode="External"/><Relationship Id="rId74" Type="http://schemas.openxmlformats.org/officeDocument/2006/relationships/hyperlink" Target="consultantplus://offline/ref=9C48D6C048ABBDE667F96B7DCBB5336A51F43E2E7F1855BB0D2E269DE77C1F55CD15A5F9287301DB27884FC758X1I" TargetMode="External"/><Relationship Id="rId79" Type="http://schemas.openxmlformats.org/officeDocument/2006/relationships/hyperlink" Target="consultantplus://offline/ref=9C48D6C048ABBDE667F96B7DCBB5336A51F43E2E7F1855BB0D2E269DE77C1F55CD15A5F9287301DB27884FC558X6I" TargetMode="External"/><Relationship Id="rId87" Type="http://schemas.openxmlformats.org/officeDocument/2006/relationships/hyperlink" Target="consultantplus://offline/ref=9C48D6C048ABBDE667F96B7DCBB5336A51F43E2E7F1959B40D2F269DE77C1F55CD15A5F9287301DB27884FC058XAI" TargetMode="External"/><Relationship Id="rId102" Type="http://schemas.openxmlformats.org/officeDocument/2006/relationships/hyperlink" Target="consultantplus://offline/ref=9C48D6C048ABBDE667F96B7DCBB5336A51F43E2E7F1855BB0D2E269DE77C1F55CD15A5F9287301DB27884FC458XB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C48D6C048ABBDE667F96B7DCBB5336A51F43E2E7F1959B40D2F269DE77C1F55CD15A5F9287301DB27884FC058X4I" TargetMode="External"/><Relationship Id="rId82" Type="http://schemas.openxmlformats.org/officeDocument/2006/relationships/hyperlink" Target="consultantplus://offline/ref=9C48D6C048ABBDE667F96B7DCBB5336A51F43E2E7F1855BB0D2E269DE77C1F55CD15A5F9287301DB27884FC558X5I" TargetMode="External"/><Relationship Id="rId90" Type="http://schemas.openxmlformats.org/officeDocument/2006/relationships/hyperlink" Target="consultantplus://offline/ref=9C48D6C048ABBDE667F96B7DCBB5336A51F43E2E7B1354BA08257B97EF251357CA1AFAEE2F3A0DDA27884D5CX8I" TargetMode="External"/><Relationship Id="rId95" Type="http://schemas.openxmlformats.org/officeDocument/2006/relationships/hyperlink" Target="consultantplus://offline/ref=9C48D6C048ABBDE667F96B7DCBB5336A51F43E2E7B1354BA08257B97EF251357CA1AFAEE2F3A0DDA27884C5CX2I" TargetMode="External"/><Relationship Id="rId19" Type="http://schemas.openxmlformats.org/officeDocument/2006/relationships/hyperlink" Target="consultantplus://offline/ref=9C48D6C048ABBDE667F96B7DCBB5336A51F43E2E7F1956B10826269DE77C1F55CD15A5F9287301DB27884FC158XAI" TargetMode="External"/><Relationship Id="rId14" Type="http://schemas.openxmlformats.org/officeDocument/2006/relationships/hyperlink" Target="consultantplus://offline/ref=9C48D6C048ABBDE667F96B7DCBB5336A51F43E2E761B58B30B257B97EF251357CA1AFAEE2F3A0DDA27884F5CX9I" TargetMode="External"/><Relationship Id="rId22" Type="http://schemas.openxmlformats.org/officeDocument/2006/relationships/hyperlink" Target="consultantplus://offline/ref=9C48D6C048ABBDE667F96B7DCBB5336A51F43E2E7F1855BB0D2E269DE77C1F55CD15A5F9287301DB27884FC158XBI" TargetMode="External"/><Relationship Id="rId27" Type="http://schemas.openxmlformats.org/officeDocument/2006/relationships/hyperlink" Target="consultantplus://offline/ref=9C48D6C048ABBDE667F96B7DCBB5336A51F43E2E7F1855BB0D2E269DE77C1F55CD15A5F9287301DB27884FC058X0I" TargetMode="External"/><Relationship Id="rId30" Type="http://schemas.openxmlformats.org/officeDocument/2006/relationships/hyperlink" Target="consultantplus://offline/ref=9C48D6C048ABBDE667F96B7DCBB5336A51F43E2E7B1354BA08257B97EF251357CA1AFAEE2F3A0DDA27884E5CX1I" TargetMode="External"/><Relationship Id="rId35" Type="http://schemas.openxmlformats.org/officeDocument/2006/relationships/hyperlink" Target="consultantplus://offline/ref=9C48D6C048ABBDE667F96B7DCBB5336A51F43E2E761B58B30B257B97EF251357CA1AFAEE2F3A0DDA27884E5CX3I" TargetMode="External"/><Relationship Id="rId43" Type="http://schemas.openxmlformats.org/officeDocument/2006/relationships/hyperlink" Target="consultantplus://offline/ref=9C48D6C048ABBDE667F96B7DCBB5336A51F43E2E7C1258BB0B257B97EF251357CA1AFAEE2F3A0DDA27884E5CX3I" TargetMode="External"/><Relationship Id="rId48" Type="http://schemas.openxmlformats.org/officeDocument/2006/relationships/hyperlink" Target="consultantplus://offline/ref=9C48D6C048ABBDE667F96B7DCBB5336A51F43E2E761B58B30B257B97EF251357CA1AFAEE2F3A0DDA27884E5CX6I" TargetMode="External"/><Relationship Id="rId56" Type="http://schemas.openxmlformats.org/officeDocument/2006/relationships/hyperlink" Target="consultantplus://offline/ref=9C48D6C048ABBDE667F96B7DCBB5336A51F43E2E7C1F55B209257B97EF251357CA1AFAEE2F3A0DDA27884E5CX4I" TargetMode="External"/><Relationship Id="rId64" Type="http://schemas.openxmlformats.org/officeDocument/2006/relationships/hyperlink" Target="consultantplus://offline/ref=9C48D6C048ABBDE667F96B7DCBB5336A51F43E2E7B1E54BB0E257B97EF251357CA1AFAEE2F3A0DDA27884D5CX3I" TargetMode="External"/><Relationship Id="rId69" Type="http://schemas.openxmlformats.org/officeDocument/2006/relationships/hyperlink" Target="consultantplus://offline/ref=9C48D6C048ABBDE667F96B7DCBB5336A51F43E2E761253B109257B97EF251357CA1AFAEE2F3A0DDA27884E5CX2I" TargetMode="External"/><Relationship Id="rId77" Type="http://schemas.openxmlformats.org/officeDocument/2006/relationships/hyperlink" Target="consultantplus://offline/ref=9C48D6C048ABBDE667F96B7DCBB5336A51F43E2E7F1855BB0D2E269DE77C1F55CD15A5F9287301DB27884FC558X0I" TargetMode="External"/><Relationship Id="rId100" Type="http://schemas.openxmlformats.org/officeDocument/2006/relationships/hyperlink" Target="consultantplus://offline/ref=9C48D6C048ABBDE667F96B7DCBB5336A51F43E2E7C1A50B10F257B97EF251357CA1AFAEE2F3A0DDA27884E5CX5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C48D6C048ABBDE667F96B7DCBB5336A51F43E2E7C1258BB0B257B97EF251357CA1AFAEE2F3A0DDA27884E5CX1I" TargetMode="External"/><Relationship Id="rId51" Type="http://schemas.openxmlformats.org/officeDocument/2006/relationships/hyperlink" Target="consultantplus://offline/ref=9C48D6C048ABBDE667F96B7DCBB5336A51F43E2E7C1258BB0B257B97EF251357CA1AFAEE2F3A0DDA27884E5CX2I" TargetMode="External"/><Relationship Id="rId72" Type="http://schemas.openxmlformats.org/officeDocument/2006/relationships/hyperlink" Target="consultantplus://offline/ref=9C48D6C048ABBDE667F96B7DCBB5336A51F43E2E7F1855BB0D2E269DE77C1F55CD51X5I" TargetMode="External"/><Relationship Id="rId80" Type="http://schemas.openxmlformats.org/officeDocument/2006/relationships/hyperlink" Target="consultantplus://offline/ref=9C48D6C048ABBDE667F96B7DCBB5336A51F43E2E7F1855BB0D2E269DE77C1F55CD15A5F9287301DB27884FC558X7I" TargetMode="External"/><Relationship Id="rId85" Type="http://schemas.openxmlformats.org/officeDocument/2006/relationships/hyperlink" Target="consultantplus://offline/ref=9C48D6C048ABBDE667F96B7DCBB5336A51F43E2E7F1855BB0D2E269DE77C1F55CD15A5F9287301DB27884FC458X2I" TargetMode="External"/><Relationship Id="rId93" Type="http://schemas.openxmlformats.org/officeDocument/2006/relationships/hyperlink" Target="consultantplus://offline/ref=9C48D6C048ABBDE667F96B7DCBB5336A51F43E2E7F1A50BB0F2A269DE77C1F55CD15A5F9287301DB27884FC158XAI" TargetMode="External"/><Relationship Id="rId98" Type="http://schemas.openxmlformats.org/officeDocument/2006/relationships/hyperlink" Target="consultantplus://offline/ref=9C48D6C048ABBDE667F96B7DCBB5336A51F43E2E7F1855BB0D2E269DE77C1F55CD15A5F9287301DB27884FC758X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48D6C048ABBDE667F96B7DCBB5336A51F43E2E771D52BB09257B97EF251357CA1AFAEE2F3A0DDA27884F5CX9I" TargetMode="External"/><Relationship Id="rId17" Type="http://schemas.openxmlformats.org/officeDocument/2006/relationships/hyperlink" Target="consultantplus://offline/ref=9C48D6C048ABBDE667F96B7DCBB5336A51F43E2E7F1A50BB0F2A269DE77C1F55CD15A5F9287301DB27884FC158XAI" TargetMode="External"/><Relationship Id="rId25" Type="http://schemas.openxmlformats.org/officeDocument/2006/relationships/hyperlink" Target="consultantplus://offline/ref=9C48D6C048ABBDE667F96B7DCBB5336A51F43E2E7C1A50B10F257B97EF251357CA1AFAEE2F3A0DDA27884E5CX1I" TargetMode="External"/><Relationship Id="rId33" Type="http://schemas.openxmlformats.org/officeDocument/2006/relationships/hyperlink" Target="consultantplus://offline/ref=9C48D6C048ABBDE667F96B7DCBB5336A51F43E2E7C1258BB0B257B97EF251357CA1AFAEE2F3A0DDA27884E5CX0I" TargetMode="External"/><Relationship Id="rId38" Type="http://schemas.openxmlformats.org/officeDocument/2006/relationships/hyperlink" Target="consultantplus://offline/ref=9C48D6C048ABBDE667F96B7DCBB5336A51F43E2E761B58B30B257B97EF251357CA1AFAEE2F3A0DDA27884E5CX2I" TargetMode="External"/><Relationship Id="rId46" Type="http://schemas.openxmlformats.org/officeDocument/2006/relationships/hyperlink" Target="consultantplus://offline/ref=9C48D6C048ABBDE667F96B7DCBB5336A51F43E2E7C1F55B209257B97EF251357CA1AFAEE2F3A0DDA27884E5CX3I" TargetMode="External"/><Relationship Id="rId59" Type="http://schemas.openxmlformats.org/officeDocument/2006/relationships/hyperlink" Target="consultantplus://offline/ref=9C48D6C048ABBDE667F96B7DCBB5336A51F43E2E7F1B50B10C2B269DE77C1F55CD15A5F9287301DB27884FC058X1I" TargetMode="External"/><Relationship Id="rId67" Type="http://schemas.openxmlformats.org/officeDocument/2006/relationships/hyperlink" Target="consultantplus://offline/ref=9C48D6C048ABBDE667F96B7DCBB5336A51F43E2E7B1E54BB0E257B97EF251357CA1AFAEE2F3A0DDA27884D5CX2I" TargetMode="External"/><Relationship Id="rId103" Type="http://schemas.openxmlformats.org/officeDocument/2006/relationships/hyperlink" Target="consultantplus://offline/ref=9C48D6C048ABBDE667F96B7DCBB5336A51F43E2E761B58B30B257B97EF251357CA1AFAEE2F3A0DDA27884D5CX5I" TargetMode="External"/><Relationship Id="rId20" Type="http://schemas.openxmlformats.org/officeDocument/2006/relationships/hyperlink" Target="consultantplus://offline/ref=9C48D6C048ABBDE667F96B7DCBB5336A51F43E2E7F1959B70B2E269DE77C1F55CD15A5F9287301DB27884FC158XAI" TargetMode="External"/><Relationship Id="rId41" Type="http://schemas.openxmlformats.org/officeDocument/2006/relationships/hyperlink" Target="consultantplus://offline/ref=9C48D6C048ABBDE667F96B7DCBB5336A51F43E2E7B1E54BB0E257B97EF251357CA1AFAEE2F3A0DDA27884E5CX1I" TargetMode="External"/><Relationship Id="rId54" Type="http://schemas.openxmlformats.org/officeDocument/2006/relationships/hyperlink" Target="consultantplus://offline/ref=9C48D6C048ABBDE667F96B7DCBB5336A51F43E2E7F1855BB0D2E269DE77C1F55CD15A5F9287301DB27884FC358X2I" TargetMode="External"/><Relationship Id="rId62" Type="http://schemas.openxmlformats.org/officeDocument/2006/relationships/hyperlink" Target="consultantplus://offline/ref=9C48D6C048ABBDE667F96B7DCBB5336A51F43E2E7B1E54BB0E257B97EF251357CA1AFAEE2F3A0DDA27884E5CX6I" TargetMode="External"/><Relationship Id="rId70" Type="http://schemas.openxmlformats.org/officeDocument/2006/relationships/hyperlink" Target="consultantplus://offline/ref=9C48D6C048ABBDE667F96B7DCBB5336A51F43E2E7F1855BB0D2E269DE77C1F55CD15A5F9287301DB27884FC258X6I" TargetMode="External"/><Relationship Id="rId75" Type="http://schemas.openxmlformats.org/officeDocument/2006/relationships/hyperlink" Target="consultantplus://offline/ref=9C48D6C048ABBDE667F96B7DCBB5336A51F43E2E7F1855BB0D2E269DE77C1F55CD15A5F9287301DB27884FC258X4I" TargetMode="External"/><Relationship Id="rId83" Type="http://schemas.openxmlformats.org/officeDocument/2006/relationships/hyperlink" Target="consultantplus://offline/ref=9C48D6C048ABBDE667F96B7DCBB5336A51F43E2E7F1855BB0D2E269DE77C1F55CD15A5F9287301DB27884FC558XAI" TargetMode="External"/><Relationship Id="rId88" Type="http://schemas.openxmlformats.org/officeDocument/2006/relationships/hyperlink" Target="consultantplus://offline/ref=9C48D6C048ABBDE667F96B7DCBB5336A51F43E2E7B1E54BB0E257B97EF251357CA1AFAEE2F3A0DDA27884D5CX8I" TargetMode="External"/><Relationship Id="rId91" Type="http://schemas.openxmlformats.org/officeDocument/2006/relationships/hyperlink" Target="consultantplus://offline/ref=9C48D6C048ABBDE667F96B7DCBB5336A51F43E2E7F1855BB0D2E269DE77C1F55CD15A5F9287301DB27884FC458X3I" TargetMode="External"/><Relationship Id="rId96" Type="http://schemas.openxmlformats.org/officeDocument/2006/relationships/hyperlink" Target="consultantplus://offline/ref=9C48D6C048ABBDE667F96B7DCBB5336A51F43E2E7F1855BB0D2E269DE77C1F55CD51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8D6C048ABBDE667F96B7DCBB5336A51F43E2E7C1A50B10F257B97EF251357CA1AFAEE2F3A0DDA27884F5CX9I" TargetMode="External"/><Relationship Id="rId15" Type="http://schemas.openxmlformats.org/officeDocument/2006/relationships/hyperlink" Target="consultantplus://offline/ref=9C48D6C048ABBDE667F96B7DCBB5336A51F43E2E761253B109257B97EF251357CA1AFAEE2F3A0DDA27884F5CX9I" TargetMode="External"/><Relationship Id="rId23" Type="http://schemas.openxmlformats.org/officeDocument/2006/relationships/hyperlink" Target="consultantplus://offline/ref=9C48D6C048ABBDE667F96B7DCBB5336A51F43E2E7B1354BA08257B97EF251357CA1AFAEE2F3A0DDA27884F5CX8I" TargetMode="External"/><Relationship Id="rId28" Type="http://schemas.openxmlformats.org/officeDocument/2006/relationships/hyperlink" Target="consultantplus://offline/ref=9C48D6C048ABBDE667F96B7DCBB5336A51F43E2E7F1855BB0D2E269DE77C1F55CD15A5F9287301DB27884FC058X6I" TargetMode="External"/><Relationship Id="rId36" Type="http://schemas.openxmlformats.org/officeDocument/2006/relationships/hyperlink" Target="consultantplus://offline/ref=9C48D6C048ABBDE667F96B7DCBB5336A51F43E2E7C1F55B209257B97EF251357CA1AFAEE2F3A0DDA27884E5CX1I" TargetMode="External"/><Relationship Id="rId49" Type="http://schemas.openxmlformats.org/officeDocument/2006/relationships/hyperlink" Target="consultantplus://offline/ref=9C48D6C048ABBDE667F96B7DCBB5336A51F43E2E761B58B30B257B97EF251357CA1AFAEE2F3A0DDA27884D5CX1I" TargetMode="External"/><Relationship Id="rId57" Type="http://schemas.openxmlformats.org/officeDocument/2006/relationships/hyperlink" Target="consultantplus://offline/ref=9C48D6C048ABBDE667F96B7DCBB5336A51F43E2E7C1258BB0B257B97EF251357CA1AFAEE2F3A0DDA27884E5CX5I" TargetMode="External"/><Relationship Id="rId10" Type="http://schemas.openxmlformats.org/officeDocument/2006/relationships/hyperlink" Target="consultantplus://offline/ref=9C48D6C048ABBDE667F96B7DCBB5336A51F43E2E7B1E54BB0E257B97EF251357CA1AFAEE2F3A0DDA27884F5CX9I" TargetMode="External"/><Relationship Id="rId31" Type="http://schemas.openxmlformats.org/officeDocument/2006/relationships/hyperlink" Target="consultantplus://offline/ref=9C48D6C048ABBDE667F96B7DCBB5336A51F43E2E761B58B30B257B97EF251357CA1AFAEE2F3A0DDA27884E5CX0I" TargetMode="External"/><Relationship Id="rId44" Type="http://schemas.openxmlformats.org/officeDocument/2006/relationships/hyperlink" Target="consultantplus://offline/ref=9C48D6C048ABBDE667F96B7DCBB5336A51F43E2E7F1B50B10C2B269DE77C1F55CD15A5F9287301DB27884FC058X2I" TargetMode="External"/><Relationship Id="rId52" Type="http://schemas.openxmlformats.org/officeDocument/2006/relationships/hyperlink" Target="consultantplus://offline/ref=9C48D6C048ABBDE667F96B7DCBB5336A51F43E2E7F1B50B10C2B269DE77C1F55CD15A5F9287301DB27884FC058X3I" TargetMode="External"/><Relationship Id="rId60" Type="http://schemas.openxmlformats.org/officeDocument/2006/relationships/hyperlink" Target="consultantplus://offline/ref=9C48D6C048ABBDE667F96B7DCBB5336A51F43E2E7C1F55B209257B97EF251357CA1AFAEE2F3A0DDA27884E5CX6I" TargetMode="External"/><Relationship Id="rId65" Type="http://schemas.openxmlformats.org/officeDocument/2006/relationships/hyperlink" Target="consultantplus://offline/ref=9C48D6C048ABBDE667F96B7DCBB5336A51F43E2E7C1F55B209257B97EF251357CA1AFAEE2F3A0DDA27884E5CX9I" TargetMode="External"/><Relationship Id="rId73" Type="http://schemas.openxmlformats.org/officeDocument/2006/relationships/hyperlink" Target="consultantplus://offline/ref=9C48D6C048ABBDE667F96B7DCBB5336A51F43E2E7F1951B70B27269DE77C1F55CD51X5I" TargetMode="External"/><Relationship Id="rId78" Type="http://schemas.openxmlformats.org/officeDocument/2006/relationships/hyperlink" Target="consultantplus://offline/ref=9C48D6C048ABBDE667F96B7DCBB5336A51F43E2E7F1855BB0D2E269DE77C1F55CD15A5F9287301DB27884FC558X1I" TargetMode="External"/><Relationship Id="rId81" Type="http://schemas.openxmlformats.org/officeDocument/2006/relationships/hyperlink" Target="consultantplus://offline/ref=9C48D6C048ABBDE667F96B7DCBB5336A51F43E2E7F1855BB0D2E269DE77C1F55CD15A5F9287301DB27884FC558X4I" TargetMode="External"/><Relationship Id="rId86" Type="http://schemas.openxmlformats.org/officeDocument/2006/relationships/hyperlink" Target="consultantplus://offline/ref=9C48D6C048ABBDE667F96B7DCBB5336A51F43E2E761B58B30B257B97EF251357CA1AFAEE2F3A0DDA27884D5CX2I" TargetMode="External"/><Relationship Id="rId94" Type="http://schemas.openxmlformats.org/officeDocument/2006/relationships/hyperlink" Target="consultantplus://offline/ref=9C48D6C048ABBDE667F96B7DCBB5336A51F43E2E771D52BB09257B97EF251357CA1AFAEE2F3A0DDA27884E5CX1I" TargetMode="External"/><Relationship Id="rId99" Type="http://schemas.openxmlformats.org/officeDocument/2006/relationships/hyperlink" Target="consultantplus://offline/ref=9C48D6C048ABBDE667F96B7DCBB5336A51F43E2E7F1855BB0D2E269DE77C1F55CD15A5F9287301DB27884FC458X7I" TargetMode="External"/><Relationship Id="rId101" Type="http://schemas.openxmlformats.org/officeDocument/2006/relationships/hyperlink" Target="consultantplus://offline/ref=9C48D6C048ABBDE667F96B7DCBB5336A51F43E2E7A1B54B609257B97EF251357CA1AFAEE2F3A0DDA27884E5C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8D6C048ABBDE667F96B7DCBB5336A51F43E2E7A1B54B609257B97EF251357CA1AFAEE2F3A0DDA27884F5CX9I" TargetMode="External"/><Relationship Id="rId13" Type="http://schemas.openxmlformats.org/officeDocument/2006/relationships/hyperlink" Target="consultantplus://offline/ref=9C48D6C048ABBDE667F96B7DCBB5336A51F43E2E781259B60B257B97EF251357CA1AFAEE2F3A0DDA27884F5CX9I" TargetMode="External"/><Relationship Id="rId18" Type="http://schemas.openxmlformats.org/officeDocument/2006/relationships/hyperlink" Target="consultantplus://offline/ref=9C48D6C048ABBDE667F96B7DCBB5336A51F43E2E7F1959B40D2F269DE77C1F55CD15A5F9287301DB27884FC158XAI" TargetMode="External"/><Relationship Id="rId39" Type="http://schemas.openxmlformats.org/officeDocument/2006/relationships/hyperlink" Target="consultantplus://offline/ref=9C48D6C048ABBDE667F96B7DCBB5336A51F43E2E7F1959B70B2E269DE77C1F55CD15A5F9287301DB27884FC158XAI" TargetMode="External"/><Relationship Id="rId34" Type="http://schemas.openxmlformats.org/officeDocument/2006/relationships/hyperlink" Target="consultantplus://offline/ref=9C48D6C048ABBDE667F96B7DCBB5336A51F43E2E7F1B50B10C2B269DE77C1F55CD15A5F9287301DB27884FC158XBI" TargetMode="External"/><Relationship Id="rId50" Type="http://schemas.openxmlformats.org/officeDocument/2006/relationships/hyperlink" Target="consultantplus://offline/ref=9C48D6C048ABBDE667F96B7DCBB5336A51F43E2E7B1354BA08257B97EF251357CA1AFAEE2F3A0DDA27884E5CX3I" TargetMode="External"/><Relationship Id="rId55" Type="http://schemas.openxmlformats.org/officeDocument/2006/relationships/hyperlink" Target="consultantplus://offline/ref=9C48D6C048ABBDE667F96B7DCBB5336A51F43E2E761253B109257B97EF251357CA1AFAEE2F3A0DDA27884F5CX8I" TargetMode="External"/><Relationship Id="rId76" Type="http://schemas.openxmlformats.org/officeDocument/2006/relationships/hyperlink" Target="consultantplus://offline/ref=9C48D6C048ABBDE667F96B7DCBB5336A51F43E2E7F1855BB0D2E269DE77C1F55CD15A5F9287301DB27884FC558X3I" TargetMode="External"/><Relationship Id="rId97" Type="http://schemas.openxmlformats.org/officeDocument/2006/relationships/hyperlink" Target="consultantplus://offline/ref=9C48D6C048ABBDE667F96B7DCBB5336A51F43E2E7F1855BB0D2E269DE77C1F55CD15A5F9287301DB27884FC758X0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Ткач</cp:lastModifiedBy>
  <cp:revision>2</cp:revision>
  <dcterms:created xsi:type="dcterms:W3CDTF">2020-09-03T13:09:00Z</dcterms:created>
  <dcterms:modified xsi:type="dcterms:W3CDTF">2020-09-03T13:09:00Z</dcterms:modified>
</cp:coreProperties>
</file>